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ADC57" w14:textId="77777777" w:rsidR="0084192E" w:rsidRPr="007F0530" w:rsidRDefault="0084192E" w:rsidP="0084192E">
      <w:pPr>
        <w:spacing w:before="0" w:after="0"/>
        <w:ind w:left="0"/>
        <w:jc w:val="left"/>
        <w:rPr>
          <w:highlight w:val="yellow"/>
        </w:rPr>
      </w:pPr>
    </w:p>
    <w:p w14:paraId="6A230810" w14:textId="6F6690DD" w:rsidR="0084192E" w:rsidRDefault="00CD3543" w:rsidP="0084192E">
      <w:pPr>
        <w:autoSpaceDE w:val="0"/>
        <w:autoSpaceDN w:val="0"/>
        <w:adjustRightInd w:val="0"/>
        <w:spacing w:before="0" w:after="0"/>
        <w:ind w:left="0"/>
        <w:outlineLvl w:val="1"/>
        <w:rPr>
          <w:rFonts w:eastAsia="Times New Roman" w:cs="Tahoma"/>
          <w:b/>
          <w:sz w:val="28"/>
          <w:szCs w:val="28"/>
        </w:rPr>
      </w:pPr>
      <w:bookmarkStart w:id="0" w:name="_Toc9435350"/>
      <w:bookmarkStart w:id="1" w:name="_Toc30086986"/>
      <w:bookmarkStart w:id="2" w:name="_Toc36813899"/>
      <w:bookmarkStart w:id="3" w:name="_Toc52258503"/>
      <w:bookmarkStart w:id="4" w:name="_Hlk8989690"/>
      <w:r>
        <w:rPr>
          <w:noProof/>
        </w:rPr>
        <w:drawing>
          <wp:inline distT="0" distB="0" distL="0" distR="0" wp14:anchorId="4CD053F6" wp14:editId="6F31F0F0">
            <wp:extent cx="3486150" cy="1139825"/>
            <wp:effectExtent l="0" t="0" r="0" b="3175"/>
            <wp:docPr id="4" name="image4.jpg">
              <a:extLst xmlns:a="http://schemas.openxmlformats.org/drawingml/2006/main">
                <a:ext uri="{FF2B5EF4-FFF2-40B4-BE49-F238E27FC236}">
                  <a16:creationId xmlns:a16="http://schemas.microsoft.com/office/drawing/2014/main" id="{A4049063-E0E2-4FA3-BC00-637688A1E1C0}"/>
                </a:ext>
              </a:extLst>
            </wp:docPr>
            <wp:cNvGraphicFramePr/>
            <a:graphic xmlns:a="http://schemas.openxmlformats.org/drawingml/2006/main">
              <a:graphicData uri="http://schemas.openxmlformats.org/drawingml/2006/picture">
                <pic:pic xmlns:pic="http://schemas.openxmlformats.org/drawingml/2006/picture">
                  <pic:nvPicPr>
                    <pic:cNvPr id="4" name="image4.jpg">
                      <a:extLst>
                        <a:ext uri="{FF2B5EF4-FFF2-40B4-BE49-F238E27FC236}">
                          <a16:creationId xmlns:a16="http://schemas.microsoft.com/office/drawing/2014/main" id="{A4049063-E0E2-4FA3-BC00-637688A1E1C0}"/>
                        </a:ext>
                      </a:extLst>
                    </pic:cNvPr>
                    <pic:cNvPicPr/>
                  </pic:nvPicPr>
                  <pic:blipFill>
                    <a:blip r:embed="rId7"/>
                    <a:srcRect/>
                    <a:stretch>
                      <a:fillRect/>
                    </a:stretch>
                  </pic:blipFill>
                  <pic:spPr>
                    <a:xfrm>
                      <a:off x="0" y="0"/>
                      <a:ext cx="3486150" cy="1139825"/>
                    </a:xfrm>
                    <a:prstGeom prst="rect">
                      <a:avLst/>
                    </a:prstGeom>
                    <a:ln/>
                  </pic:spPr>
                </pic:pic>
              </a:graphicData>
            </a:graphic>
          </wp:inline>
        </w:drawing>
      </w:r>
    </w:p>
    <w:p w14:paraId="0DFE34A8" w14:textId="22319947" w:rsidR="0084192E" w:rsidRDefault="0084192E" w:rsidP="0084192E">
      <w:pPr>
        <w:autoSpaceDE w:val="0"/>
        <w:autoSpaceDN w:val="0"/>
        <w:adjustRightInd w:val="0"/>
        <w:spacing w:before="0" w:after="0"/>
        <w:ind w:left="0"/>
        <w:outlineLvl w:val="1"/>
        <w:rPr>
          <w:rFonts w:eastAsia="Times New Roman" w:cs="Tahoma"/>
          <w:b/>
          <w:sz w:val="28"/>
          <w:szCs w:val="28"/>
        </w:rPr>
      </w:pPr>
    </w:p>
    <w:p w14:paraId="63D203DF" w14:textId="0AEB5C01" w:rsidR="0084192E" w:rsidRDefault="0084192E" w:rsidP="0084192E">
      <w:pPr>
        <w:autoSpaceDE w:val="0"/>
        <w:autoSpaceDN w:val="0"/>
        <w:adjustRightInd w:val="0"/>
        <w:spacing w:before="0" w:after="0"/>
        <w:ind w:left="0"/>
        <w:outlineLvl w:val="1"/>
        <w:rPr>
          <w:rFonts w:eastAsia="Times New Roman" w:cs="Tahoma"/>
          <w:b/>
          <w:sz w:val="28"/>
          <w:szCs w:val="28"/>
        </w:rPr>
      </w:pPr>
    </w:p>
    <w:p w14:paraId="41DE68D4" w14:textId="77777777" w:rsidR="0084192E" w:rsidRDefault="0084192E" w:rsidP="0084192E">
      <w:pPr>
        <w:spacing w:before="0" w:after="160" w:line="256" w:lineRule="auto"/>
        <w:ind w:left="0"/>
        <w:jc w:val="center"/>
        <w:rPr>
          <w:rFonts w:cs="Tahoma"/>
          <w:b/>
          <w:sz w:val="32"/>
          <w:szCs w:val="32"/>
        </w:rPr>
      </w:pPr>
    </w:p>
    <w:p w14:paraId="1C27B244" w14:textId="77777777" w:rsidR="0084192E" w:rsidRDefault="0084192E" w:rsidP="0084192E">
      <w:pPr>
        <w:spacing w:before="0" w:after="160" w:line="256" w:lineRule="auto"/>
        <w:ind w:left="0"/>
        <w:jc w:val="center"/>
        <w:rPr>
          <w:rFonts w:cs="Tahoma"/>
          <w:b/>
          <w:sz w:val="32"/>
          <w:szCs w:val="32"/>
        </w:rPr>
      </w:pPr>
    </w:p>
    <w:p w14:paraId="14B0D442" w14:textId="77777777" w:rsidR="0084192E" w:rsidRDefault="0084192E" w:rsidP="0084192E">
      <w:pPr>
        <w:spacing w:before="0" w:after="160" w:line="256" w:lineRule="auto"/>
        <w:ind w:left="0"/>
        <w:jc w:val="center"/>
        <w:rPr>
          <w:rFonts w:cs="Tahoma"/>
          <w:b/>
          <w:sz w:val="32"/>
          <w:szCs w:val="32"/>
        </w:rPr>
      </w:pPr>
    </w:p>
    <w:p w14:paraId="4633EA80" w14:textId="77777777" w:rsidR="0084192E" w:rsidRDefault="0084192E" w:rsidP="00074129">
      <w:pPr>
        <w:spacing w:before="0" w:after="160" w:line="256" w:lineRule="auto"/>
        <w:ind w:left="0"/>
        <w:jc w:val="center"/>
        <w:rPr>
          <w:rFonts w:cs="Tahoma"/>
          <w:b/>
          <w:sz w:val="32"/>
          <w:szCs w:val="32"/>
        </w:rPr>
      </w:pPr>
    </w:p>
    <w:p w14:paraId="2FD4D31C" w14:textId="5ECBA98A" w:rsidR="0084192E" w:rsidRPr="00483E16" w:rsidRDefault="0084192E" w:rsidP="00074129">
      <w:pPr>
        <w:spacing w:before="0" w:after="160" w:line="256" w:lineRule="auto"/>
        <w:ind w:left="0"/>
        <w:jc w:val="center"/>
        <w:rPr>
          <w:rFonts w:cs="Tahoma"/>
          <w:b/>
          <w:sz w:val="32"/>
          <w:szCs w:val="32"/>
          <w:lang w:val="fr-FR"/>
        </w:rPr>
      </w:pPr>
      <w:r w:rsidRPr="00483E16">
        <w:rPr>
          <w:rFonts w:cs="Tahoma"/>
          <w:b/>
          <w:sz w:val="32"/>
          <w:szCs w:val="32"/>
          <w:lang w:val="fr-FR"/>
        </w:rPr>
        <w:t>TENDER SUBMISSION DOCUMENT</w:t>
      </w:r>
    </w:p>
    <w:p w14:paraId="12B3AC92" w14:textId="77777777" w:rsidR="0084192E" w:rsidRPr="00483E16" w:rsidRDefault="0084192E" w:rsidP="00074129">
      <w:pPr>
        <w:spacing w:before="0" w:after="160" w:line="256" w:lineRule="auto"/>
        <w:ind w:left="0"/>
        <w:jc w:val="center"/>
        <w:rPr>
          <w:rFonts w:cs="Tahoma"/>
          <w:b/>
          <w:sz w:val="32"/>
          <w:szCs w:val="32"/>
          <w:lang w:val="fr-FR"/>
        </w:rPr>
      </w:pPr>
    </w:p>
    <w:p w14:paraId="11F016E3" w14:textId="53E5EE8D" w:rsidR="0084192E" w:rsidRPr="00483E16" w:rsidRDefault="0084192E" w:rsidP="00074129">
      <w:pPr>
        <w:spacing w:before="0" w:after="160" w:line="256" w:lineRule="auto"/>
        <w:ind w:left="0"/>
        <w:jc w:val="center"/>
        <w:rPr>
          <w:rFonts w:cs="Tahoma"/>
          <w:b/>
          <w:sz w:val="32"/>
          <w:szCs w:val="32"/>
          <w:lang w:val="fr-FR"/>
        </w:rPr>
      </w:pPr>
      <w:r w:rsidRPr="00483E16">
        <w:rPr>
          <w:rFonts w:cs="Tahoma"/>
          <w:b/>
          <w:sz w:val="32"/>
          <w:szCs w:val="32"/>
          <w:lang w:val="fr-FR"/>
        </w:rPr>
        <w:t>SOCIAL VALUE MATRIX</w:t>
      </w:r>
    </w:p>
    <w:p w14:paraId="42AABEA2" w14:textId="6A2E9852" w:rsidR="0084192E" w:rsidRPr="00A422B4" w:rsidRDefault="00D83329" w:rsidP="00074129">
      <w:pPr>
        <w:spacing w:before="0" w:after="160" w:line="256" w:lineRule="auto"/>
        <w:ind w:left="0"/>
        <w:jc w:val="center"/>
        <w:rPr>
          <w:rFonts w:cs="Tahoma"/>
          <w:b/>
          <w:sz w:val="32"/>
          <w:szCs w:val="32"/>
        </w:rPr>
      </w:pPr>
      <w:r>
        <w:rPr>
          <w:rFonts w:cs="Tahoma"/>
          <w:b/>
          <w:sz w:val="32"/>
          <w:szCs w:val="32"/>
        </w:rPr>
        <w:t>f</w:t>
      </w:r>
      <w:r w:rsidR="0084192E" w:rsidRPr="00A422B4">
        <w:rPr>
          <w:rFonts w:cs="Tahoma"/>
          <w:b/>
          <w:sz w:val="32"/>
          <w:szCs w:val="32"/>
        </w:rPr>
        <w:t>or</w:t>
      </w:r>
    </w:p>
    <w:p w14:paraId="02354B9D" w14:textId="0132D994" w:rsidR="0084192E" w:rsidRDefault="00CD3543" w:rsidP="00750F0F">
      <w:pPr>
        <w:tabs>
          <w:tab w:val="left" w:pos="0"/>
        </w:tabs>
        <w:autoSpaceDE w:val="0"/>
        <w:autoSpaceDN w:val="0"/>
        <w:adjustRightInd w:val="0"/>
        <w:spacing w:before="0" w:after="0"/>
        <w:ind w:left="0"/>
        <w:jc w:val="center"/>
        <w:outlineLvl w:val="1"/>
        <w:rPr>
          <w:rFonts w:cs="Tahoma"/>
          <w:b/>
          <w:sz w:val="32"/>
          <w:szCs w:val="32"/>
        </w:rPr>
      </w:pPr>
      <w:r>
        <w:rPr>
          <w:rFonts w:cs="Tahoma"/>
          <w:b/>
          <w:sz w:val="32"/>
          <w:szCs w:val="32"/>
        </w:rPr>
        <w:t>SUTTON HOUSING PARTNERSHIP</w:t>
      </w:r>
    </w:p>
    <w:p w14:paraId="7E922D3B" w14:textId="77777777" w:rsidR="00CD3543" w:rsidRDefault="00CD3543" w:rsidP="00750F0F">
      <w:pPr>
        <w:tabs>
          <w:tab w:val="left" w:pos="0"/>
        </w:tabs>
        <w:autoSpaceDE w:val="0"/>
        <w:autoSpaceDN w:val="0"/>
        <w:adjustRightInd w:val="0"/>
        <w:spacing w:before="0" w:after="0"/>
        <w:ind w:left="0"/>
        <w:jc w:val="center"/>
        <w:outlineLvl w:val="1"/>
        <w:rPr>
          <w:rFonts w:cs="Tahoma"/>
          <w:b/>
          <w:sz w:val="32"/>
          <w:szCs w:val="32"/>
        </w:rPr>
      </w:pPr>
    </w:p>
    <w:p w14:paraId="05EA5E78" w14:textId="38D275E6" w:rsidR="00CD3543" w:rsidRDefault="00CD3543" w:rsidP="00750F0F">
      <w:pPr>
        <w:tabs>
          <w:tab w:val="left" w:pos="0"/>
        </w:tabs>
        <w:autoSpaceDE w:val="0"/>
        <w:autoSpaceDN w:val="0"/>
        <w:adjustRightInd w:val="0"/>
        <w:spacing w:before="0" w:after="0"/>
        <w:ind w:left="0"/>
        <w:jc w:val="center"/>
        <w:outlineLvl w:val="1"/>
        <w:rPr>
          <w:rFonts w:cs="Tahoma"/>
          <w:b/>
          <w:sz w:val="32"/>
          <w:szCs w:val="32"/>
        </w:rPr>
      </w:pPr>
      <w:r>
        <w:rPr>
          <w:rFonts w:cs="Tahoma"/>
          <w:b/>
          <w:sz w:val="32"/>
          <w:szCs w:val="32"/>
        </w:rPr>
        <w:t>Lot 1 Void Property Works</w:t>
      </w:r>
    </w:p>
    <w:p w14:paraId="47A9B89E" w14:textId="1F3CD524" w:rsidR="00CD3543" w:rsidRDefault="00CD3543" w:rsidP="00750F0F">
      <w:pPr>
        <w:tabs>
          <w:tab w:val="left" w:pos="0"/>
        </w:tabs>
        <w:autoSpaceDE w:val="0"/>
        <w:autoSpaceDN w:val="0"/>
        <w:adjustRightInd w:val="0"/>
        <w:spacing w:before="0" w:after="0"/>
        <w:ind w:left="0"/>
        <w:jc w:val="center"/>
        <w:outlineLvl w:val="1"/>
        <w:rPr>
          <w:rFonts w:cs="Tahoma"/>
          <w:b/>
          <w:sz w:val="32"/>
          <w:szCs w:val="32"/>
        </w:rPr>
      </w:pPr>
      <w:r>
        <w:rPr>
          <w:rFonts w:cs="Tahoma"/>
          <w:b/>
          <w:sz w:val="32"/>
          <w:szCs w:val="32"/>
        </w:rPr>
        <w:t>And</w:t>
      </w:r>
    </w:p>
    <w:p w14:paraId="13981C20" w14:textId="2E655247" w:rsidR="00CD3543" w:rsidRDefault="00CD3543" w:rsidP="00750F0F">
      <w:pPr>
        <w:tabs>
          <w:tab w:val="left" w:pos="0"/>
        </w:tabs>
        <w:autoSpaceDE w:val="0"/>
        <w:autoSpaceDN w:val="0"/>
        <w:adjustRightInd w:val="0"/>
        <w:spacing w:before="0" w:after="0"/>
        <w:ind w:left="0"/>
        <w:jc w:val="center"/>
        <w:outlineLvl w:val="1"/>
        <w:rPr>
          <w:rFonts w:cs="Tahoma"/>
          <w:b/>
          <w:sz w:val="32"/>
          <w:szCs w:val="32"/>
        </w:rPr>
      </w:pPr>
      <w:r>
        <w:rPr>
          <w:rFonts w:cs="Tahoma"/>
          <w:b/>
          <w:sz w:val="32"/>
          <w:szCs w:val="32"/>
        </w:rPr>
        <w:t>Lot 2 General Building Maintenance</w:t>
      </w:r>
    </w:p>
    <w:p w14:paraId="5FCEF744" w14:textId="21F0C76B" w:rsidR="0084192E" w:rsidRDefault="0084192E" w:rsidP="0084192E">
      <w:pPr>
        <w:autoSpaceDE w:val="0"/>
        <w:autoSpaceDN w:val="0"/>
        <w:adjustRightInd w:val="0"/>
        <w:spacing w:before="0" w:after="0"/>
        <w:ind w:left="0"/>
        <w:outlineLvl w:val="1"/>
        <w:rPr>
          <w:rFonts w:eastAsia="Times New Roman" w:cs="Tahoma"/>
          <w:b/>
          <w:sz w:val="28"/>
          <w:szCs w:val="28"/>
        </w:rPr>
      </w:pPr>
    </w:p>
    <w:p w14:paraId="2D1F13F0" w14:textId="1C4C9D48" w:rsidR="0084192E" w:rsidRDefault="0084192E" w:rsidP="0084192E">
      <w:pPr>
        <w:autoSpaceDE w:val="0"/>
        <w:autoSpaceDN w:val="0"/>
        <w:adjustRightInd w:val="0"/>
        <w:spacing w:before="0" w:after="0"/>
        <w:ind w:left="0"/>
        <w:outlineLvl w:val="1"/>
        <w:rPr>
          <w:rFonts w:eastAsia="Times New Roman" w:cs="Tahoma"/>
          <w:b/>
          <w:sz w:val="28"/>
          <w:szCs w:val="28"/>
        </w:rPr>
      </w:pPr>
    </w:p>
    <w:p w14:paraId="423A8462" w14:textId="59F58A67" w:rsidR="0084192E" w:rsidRDefault="0084192E" w:rsidP="0084192E">
      <w:pPr>
        <w:autoSpaceDE w:val="0"/>
        <w:autoSpaceDN w:val="0"/>
        <w:adjustRightInd w:val="0"/>
        <w:spacing w:before="0" w:after="0"/>
        <w:ind w:left="0"/>
        <w:outlineLvl w:val="1"/>
        <w:rPr>
          <w:rFonts w:eastAsia="Times New Roman" w:cs="Tahoma"/>
          <w:b/>
          <w:sz w:val="28"/>
          <w:szCs w:val="28"/>
        </w:rPr>
      </w:pPr>
    </w:p>
    <w:p w14:paraId="3BCB735A" w14:textId="071506AF" w:rsidR="0084192E" w:rsidRDefault="0084192E" w:rsidP="0084192E">
      <w:pPr>
        <w:autoSpaceDE w:val="0"/>
        <w:autoSpaceDN w:val="0"/>
        <w:adjustRightInd w:val="0"/>
        <w:spacing w:before="0" w:after="0"/>
        <w:ind w:left="0"/>
        <w:outlineLvl w:val="1"/>
        <w:rPr>
          <w:rFonts w:eastAsia="Times New Roman" w:cs="Tahoma"/>
          <w:b/>
          <w:sz w:val="28"/>
          <w:szCs w:val="28"/>
        </w:rPr>
      </w:pPr>
    </w:p>
    <w:p w14:paraId="4CAE29E3" w14:textId="5089B9CA" w:rsidR="0084192E" w:rsidRDefault="0084192E" w:rsidP="0084192E">
      <w:pPr>
        <w:autoSpaceDE w:val="0"/>
        <w:autoSpaceDN w:val="0"/>
        <w:adjustRightInd w:val="0"/>
        <w:spacing w:before="0" w:after="0"/>
        <w:ind w:left="0"/>
        <w:outlineLvl w:val="1"/>
        <w:rPr>
          <w:rFonts w:eastAsia="Times New Roman" w:cs="Tahoma"/>
          <w:b/>
          <w:sz w:val="28"/>
          <w:szCs w:val="28"/>
        </w:rPr>
      </w:pPr>
    </w:p>
    <w:p w14:paraId="4EA9496E" w14:textId="4F72F300" w:rsidR="0084192E" w:rsidRDefault="0084192E" w:rsidP="0084192E">
      <w:pPr>
        <w:autoSpaceDE w:val="0"/>
        <w:autoSpaceDN w:val="0"/>
        <w:adjustRightInd w:val="0"/>
        <w:spacing w:before="0" w:after="0"/>
        <w:ind w:left="0"/>
        <w:outlineLvl w:val="1"/>
        <w:rPr>
          <w:rFonts w:eastAsia="Times New Roman" w:cs="Tahoma"/>
          <w:b/>
          <w:sz w:val="28"/>
          <w:szCs w:val="28"/>
        </w:rPr>
      </w:pPr>
    </w:p>
    <w:p w14:paraId="07E13260" w14:textId="65564B83" w:rsidR="0084192E" w:rsidRDefault="0084192E" w:rsidP="0084192E">
      <w:pPr>
        <w:autoSpaceDE w:val="0"/>
        <w:autoSpaceDN w:val="0"/>
        <w:adjustRightInd w:val="0"/>
        <w:spacing w:before="0" w:after="0"/>
        <w:ind w:left="0"/>
        <w:outlineLvl w:val="1"/>
        <w:rPr>
          <w:rFonts w:eastAsia="Times New Roman" w:cs="Tahoma"/>
          <w:b/>
          <w:sz w:val="28"/>
          <w:szCs w:val="28"/>
        </w:rPr>
      </w:pPr>
    </w:p>
    <w:p w14:paraId="3A9BDB19" w14:textId="08312740" w:rsidR="0084192E" w:rsidRDefault="0084192E" w:rsidP="0084192E">
      <w:pPr>
        <w:autoSpaceDE w:val="0"/>
        <w:autoSpaceDN w:val="0"/>
        <w:adjustRightInd w:val="0"/>
        <w:spacing w:before="0" w:after="0"/>
        <w:ind w:left="0"/>
        <w:outlineLvl w:val="1"/>
        <w:rPr>
          <w:rFonts w:eastAsia="Times New Roman" w:cs="Tahoma"/>
          <w:b/>
          <w:sz w:val="28"/>
          <w:szCs w:val="28"/>
        </w:rPr>
      </w:pPr>
    </w:p>
    <w:p w14:paraId="60BB7B92" w14:textId="77777777" w:rsidR="0084192E" w:rsidRDefault="0084192E" w:rsidP="0084192E">
      <w:pPr>
        <w:autoSpaceDE w:val="0"/>
        <w:autoSpaceDN w:val="0"/>
        <w:adjustRightInd w:val="0"/>
        <w:spacing w:before="0" w:after="0"/>
        <w:ind w:left="0"/>
        <w:outlineLvl w:val="1"/>
        <w:rPr>
          <w:rFonts w:eastAsia="Times New Roman" w:cs="Tahoma"/>
          <w:b/>
          <w:sz w:val="28"/>
          <w:szCs w:val="28"/>
        </w:rPr>
      </w:pPr>
    </w:p>
    <w:p w14:paraId="60BA5D93" w14:textId="77777777" w:rsidR="0084192E" w:rsidRDefault="0084192E">
      <w:pPr>
        <w:spacing w:before="0" w:after="0"/>
        <w:ind w:left="720" w:hanging="720"/>
        <w:jc w:val="left"/>
        <w:rPr>
          <w:rFonts w:eastAsia="Times New Roman" w:cs="Tahoma"/>
          <w:b/>
          <w:sz w:val="28"/>
          <w:szCs w:val="28"/>
        </w:rPr>
      </w:pPr>
      <w:r>
        <w:rPr>
          <w:rFonts w:eastAsia="Times New Roman" w:cs="Tahoma"/>
          <w:b/>
          <w:sz w:val="28"/>
          <w:szCs w:val="28"/>
        </w:rPr>
        <w:br w:type="page"/>
      </w:r>
    </w:p>
    <w:p w14:paraId="7AF3E41F" w14:textId="468786C9" w:rsidR="0084192E" w:rsidRPr="0084192E" w:rsidRDefault="0084192E" w:rsidP="0084192E">
      <w:pPr>
        <w:autoSpaceDE w:val="0"/>
        <w:autoSpaceDN w:val="0"/>
        <w:adjustRightInd w:val="0"/>
        <w:spacing w:before="0" w:after="0"/>
        <w:ind w:left="0"/>
        <w:outlineLvl w:val="1"/>
        <w:rPr>
          <w:rFonts w:eastAsia="Times New Roman" w:cs="Tahoma"/>
          <w:b/>
          <w:sz w:val="28"/>
          <w:szCs w:val="28"/>
        </w:rPr>
      </w:pPr>
      <w:r w:rsidRPr="0084192E">
        <w:rPr>
          <w:rFonts w:eastAsia="Times New Roman" w:cs="Tahoma"/>
          <w:b/>
          <w:sz w:val="28"/>
          <w:szCs w:val="28"/>
        </w:rPr>
        <w:lastRenderedPageBreak/>
        <w:t>SOCIAL VALUE MATRIX</w:t>
      </w:r>
      <w:bookmarkEnd w:id="0"/>
      <w:bookmarkEnd w:id="1"/>
      <w:bookmarkEnd w:id="2"/>
      <w:bookmarkEnd w:id="3"/>
    </w:p>
    <w:bookmarkEnd w:id="4"/>
    <w:p w14:paraId="79837664" w14:textId="77777777" w:rsidR="0084192E" w:rsidRPr="00B03F31" w:rsidRDefault="0084192E" w:rsidP="0084192E">
      <w:pPr>
        <w:spacing w:before="0" w:after="0"/>
        <w:ind w:left="0"/>
      </w:pPr>
    </w:p>
    <w:p w14:paraId="4361C15B" w14:textId="77777777" w:rsidR="0084192E" w:rsidRPr="00B03F31" w:rsidRDefault="0084192E" w:rsidP="0084192E">
      <w:pPr>
        <w:spacing w:before="0" w:after="0"/>
        <w:ind w:left="0"/>
        <w:rPr>
          <w:b/>
        </w:rPr>
      </w:pPr>
      <w:r w:rsidRPr="00B03F31">
        <w:rPr>
          <w:b/>
        </w:rPr>
        <w:t>Notes:</w:t>
      </w:r>
    </w:p>
    <w:p w14:paraId="1843909C" w14:textId="77777777" w:rsidR="0084192E" w:rsidRPr="00B03F31" w:rsidRDefault="0084192E" w:rsidP="0084192E">
      <w:pPr>
        <w:spacing w:before="0" w:after="0"/>
        <w:ind w:left="0"/>
      </w:pPr>
    </w:p>
    <w:p w14:paraId="730F6E43" w14:textId="77777777" w:rsidR="0084192E" w:rsidRPr="00B03F31" w:rsidRDefault="0084192E" w:rsidP="0084192E">
      <w:pPr>
        <w:spacing w:before="0" w:after="0"/>
        <w:ind w:left="0"/>
      </w:pPr>
      <w:r w:rsidRPr="00B03F31">
        <w:t xml:space="preserve">This Appendix contains the “Social Value Matrix”. The Matrix sets out the social value activities relating to jobs, training and community initiatives that each Client will require the Provider to deliver per £150,000 of spend under Call-off Contracts (or pro rata) in any Contract Year. A base level of the social value activities is mandatory. </w:t>
      </w:r>
    </w:p>
    <w:p w14:paraId="3205E605" w14:textId="77777777" w:rsidR="0084192E" w:rsidRPr="00B03F31" w:rsidRDefault="0084192E" w:rsidP="0084192E">
      <w:pPr>
        <w:spacing w:before="0" w:after="0"/>
        <w:ind w:left="0"/>
      </w:pPr>
    </w:p>
    <w:p w14:paraId="27561407" w14:textId="77777777" w:rsidR="0084192E" w:rsidRPr="00B03F31" w:rsidRDefault="0084192E" w:rsidP="0084192E">
      <w:pPr>
        <w:spacing w:before="0" w:after="0"/>
        <w:ind w:left="0"/>
      </w:pPr>
      <w:r w:rsidRPr="00B03F31">
        <w:t>The “Social Value Matrix” should be read in conjunction with the ITT, Procurement Documents and the Call-off Contract Documents.</w:t>
      </w:r>
    </w:p>
    <w:p w14:paraId="2C4B0B97" w14:textId="77777777" w:rsidR="0084192E" w:rsidRPr="00B03F31" w:rsidRDefault="0084192E" w:rsidP="0084192E">
      <w:pPr>
        <w:spacing w:before="0" w:after="0"/>
        <w:ind w:left="0"/>
      </w:pPr>
    </w:p>
    <w:p w14:paraId="5608586D" w14:textId="77777777" w:rsidR="0084192E" w:rsidRPr="00B03F31" w:rsidRDefault="0084192E" w:rsidP="0084192E">
      <w:pPr>
        <w:spacing w:before="0" w:after="0"/>
        <w:ind w:left="0"/>
      </w:pPr>
      <w:bookmarkStart w:id="5" w:name="_Hlk51000337"/>
      <w:r w:rsidRPr="00B03F31">
        <w:t>Each social value activity is given a unit of measurement.  This could be for example 1 person-week or an event for a particular initiative (e.g. school engagement).  A number of points are available for each unit of that social value activity. The number of units which the Tenderer is prepared to offer (in addition to the minimum mandatory requirement) per £150,000 of spend under Call-off Contracts (up to the maximum) is then multiplied by the number of points available per unit to get the Tenderer’s score for that social value activity.  The same principle is applied to all social value activities specified by the Client.  The scores for all social value activities are then added together to get the Tenderer’s overall social value points score.  So, in the example given if there are 40 points available per unit and the Tenderer tenders to provide 2 people towards the particular initiative then the Tenderer’s score for that activity would be 80 points.</w:t>
      </w:r>
    </w:p>
    <w:p w14:paraId="19352CC2" w14:textId="77777777" w:rsidR="0084192E" w:rsidRPr="00B03F31" w:rsidRDefault="0084192E" w:rsidP="0084192E">
      <w:pPr>
        <w:spacing w:before="0" w:after="0"/>
        <w:ind w:left="0"/>
      </w:pPr>
    </w:p>
    <w:p w14:paraId="2802DC2E" w14:textId="77777777" w:rsidR="0084192E" w:rsidRPr="00B03F31" w:rsidRDefault="0084192E" w:rsidP="0084192E">
      <w:pPr>
        <w:spacing w:before="0" w:after="0"/>
        <w:ind w:left="0"/>
      </w:pPr>
      <w:r w:rsidRPr="00B03F31">
        <w:t xml:space="preserve">For each social value </w:t>
      </w:r>
      <w:proofErr w:type="gramStart"/>
      <w:r w:rsidRPr="00B03F31">
        <w:t>activity</w:t>
      </w:r>
      <w:proofErr w:type="gramEnd"/>
      <w:r w:rsidRPr="00B03F31">
        <w:t xml:space="preserve"> the Social Value Matrix specifies the minimum requirement per £150,000 of spend under Call-off Contracts and a “cap” to prevent over-bidding.</w:t>
      </w:r>
    </w:p>
    <w:p w14:paraId="10C5920D" w14:textId="77777777" w:rsidR="0084192E" w:rsidRPr="00B03F31" w:rsidRDefault="0084192E" w:rsidP="0084192E">
      <w:pPr>
        <w:spacing w:before="0" w:after="0"/>
        <w:ind w:left="0"/>
      </w:pPr>
    </w:p>
    <w:p w14:paraId="0680BF30" w14:textId="77777777" w:rsidR="0084192E" w:rsidRPr="00B03F31" w:rsidRDefault="0084192E" w:rsidP="0084192E">
      <w:pPr>
        <w:spacing w:before="0" w:after="0"/>
        <w:ind w:left="0"/>
      </w:pPr>
      <w:r w:rsidRPr="00B03F31">
        <w:t>Tenderers are required to include with their Tender their social value activities offer by inserting quantities/volumes set at, or between, the minimum requirement and the “cap”.</w:t>
      </w:r>
    </w:p>
    <w:p w14:paraId="14334C56" w14:textId="77777777" w:rsidR="0084192E" w:rsidRPr="00B03F31" w:rsidRDefault="0084192E" w:rsidP="0084192E">
      <w:pPr>
        <w:spacing w:before="0" w:after="0"/>
        <w:ind w:left="0"/>
      </w:pPr>
    </w:p>
    <w:p w14:paraId="0F04460E" w14:textId="77777777" w:rsidR="0084192E" w:rsidRPr="00B03F31" w:rsidRDefault="0084192E" w:rsidP="0084192E">
      <w:pPr>
        <w:spacing w:before="0" w:after="0"/>
        <w:ind w:left="0"/>
      </w:pPr>
      <w:r w:rsidRPr="00B03F31">
        <w:t>Tenderers should note their social value activities Tender will form part of each Call-off Contract and failure to deliver all social value activities tendered will result in the deduction of liquidated damages, at the end of each Contract Year, equivalent to the value of such activities not delivered during that Contract Year.</w:t>
      </w:r>
    </w:p>
    <w:bookmarkEnd w:id="5"/>
    <w:p w14:paraId="32002D27" w14:textId="77777777" w:rsidR="0084192E" w:rsidRPr="00B03F31" w:rsidRDefault="0084192E" w:rsidP="0084192E">
      <w:pPr>
        <w:spacing w:before="0" w:after="0"/>
        <w:ind w:left="0"/>
      </w:pPr>
    </w:p>
    <w:p w14:paraId="4BD0EF22" w14:textId="77777777" w:rsidR="0084192E" w:rsidRPr="00B03F31" w:rsidRDefault="0084192E" w:rsidP="0084192E">
      <w:pPr>
        <w:spacing w:before="0" w:after="0"/>
        <w:ind w:left="0"/>
      </w:pPr>
      <w:bookmarkStart w:id="6" w:name="_Hlk9436712"/>
      <w:r w:rsidRPr="00B03F31">
        <w:t>Failure to enter an offer against each social value activity which is at least as high as the Client’s minimum requirement specified for that social value activity may result in the Tender being rejected.</w:t>
      </w:r>
    </w:p>
    <w:bookmarkEnd w:id="6"/>
    <w:p w14:paraId="2972CD82" w14:textId="77777777" w:rsidR="0084192E" w:rsidRPr="00B03F31" w:rsidRDefault="0084192E" w:rsidP="0084192E">
      <w:pPr>
        <w:spacing w:before="0" w:after="0"/>
        <w:ind w:left="0"/>
      </w:pPr>
    </w:p>
    <w:p w14:paraId="3442CC1E" w14:textId="72067F60" w:rsidR="0084192E" w:rsidRPr="00B03F31" w:rsidRDefault="0084192E" w:rsidP="0084192E">
      <w:pPr>
        <w:spacing w:before="0" w:after="0"/>
        <w:ind w:left="0"/>
        <w:rPr>
          <w:b/>
        </w:rPr>
      </w:pPr>
      <w:r w:rsidRPr="00B03F31">
        <w:rPr>
          <w:b/>
        </w:rPr>
        <w:t xml:space="preserve">Failure to submit the Social Value offer as set out in accordance with this and strictly in accordance with the requirements of </w:t>
      </w:r>
      <w:r w:rsidR="00B01E35">
        <w:rPr>
          <w:b/>
        </w:rPr>
        <w:t>the Invit</w:t>
      </w:r>
      <w:r w:rsidR="0067456A">
        <w:rPr>
          <w:b/>
        </w:rPr>
        <w:t>ation to Tender</w:t>
      </w:r>
      <w:r w:rsidRPr="00B03F31">
        <w:rPr>
          <w:b/>
        </w:rPr>
        <w:t xml:space="preserve"> may lead to rejection of the Tender submission.</w:t>
      </w:r>
    </w:p>
    <w:p w14:paraId="019D7737" w14:textId="5E8F3FFF" w:rsidR="0084192E" w:rsidRDefault="0084192E" w:rsidP="0084192E">
      <w:pPr>
        <w:spacing w:before="0" w:after="0"/>
        <w:ind w:left="0"/>
        <w:rPr>
          <w:highlight w:val="yellow"/>
        </w:rPr>
      </w:pPr>
    </w:p>
    <w:p w14:paraId="0E7E032E" w14:textId="77777777" w:rsidR="0084192E" w:rsidRDefault="0084192E" w:rsidP="0084192E">
      <w:pPr>
        <w:spacing w:before="0" w:after="0"/>
        <w:ind w:left="0"/>
        <w:rPr>
          <w:b/>
          <w:bCs/>
        </w:rPr>
      </w:pPr>
    </w:p>
    <w:p w14:paraId="134CA706" w14:textId="77777777" w:rsidR="0084192E" w:rsidRPr="00D43893" w:rsidRDefault="0084192E" w:rsidP="0084192E">
      <w:pPr>
        <w:spacing w:before="0" w:after="0"/>
        <w:ind w:left="0"/>
        <w:rPr>
          <w:b/>
          <w:bCs/>
        </w:rPr>
      </w:pPr>
      <w:r w:rsidRPr="00D43893">
        <w:rPr>
          <w:b/>
          <w:bCs/>
        </w:rPr>
        <w:t>This matrix is applicable for each individual Lot</w:t>
      </w:r>
    </w:p>
    <w:p w14:paraId="6599F70D" w14:textId="5EA796B2" w:rsidR="0084192E" w:rsidRDefault="0084192E" w:rsidP="0084192E">
      <w:pPr>
        <w:spacing w:before="0" w:after="0"/>
        <w:ind w:left="0"/>
        <w:rPr>
          <w:highlight w:val="yellow"/>
        </w:rPr>
      </w:pPr>
    </w:p>
    <w:p w14:paraId="5E4D16DC" w14:textId="4E72DADA" w:rsidR="0084192E" w:rsidRDefault="0084192E" w:rsidP="0084192E">
      <w:pPr>
        <w:spacing w:before="0" w:after="0"/>
        <w:ind w:left="0"/>
        <w:rPr>
          <w:highlight w:val="yellow"/>
        </w:rPr>
      </w:pPr>
    </w:p>
    <w:p w14:paraId="39085E06" w14:textId="110BD025" w:rsidR="0084192E" w:rsidRDefault="0084192E" w:rsidP="0084192E">
      <w:pPr>
        <w:spacing w:before="0" w:after="0"/>
        <w:ind w:left="0"/>
        <w:rPr>
          <w:highlight w:val="yellow"/>
        </w:rPr>
      </w:pPr>
    </w:p>
    <w:p w14:paraId="0D3CC541" w14:textId="6F680FB9" w:rsidR="0084192E" w:rsidRDefault="0084192E" w:rsidP="0084192E">
      <w:pPr>
        <w:spacing w:before="0" w:after="0"/>
        <w:ind w:left="0"/>
        <w:rPr>
          <w:highlight w:val="yellow"/>
        </w:rPr>
      </w:pPr>
    </w:p>
    <w:p w14:paraId="0630267E" w14:textId="77777777" w:rsidR="0084192E" w:rsidRPr="00804025" w:rsidRDefault="0084192E" w:rsidP="0084192E">
      <w:pPr>
        <w:spacing w:before="0" w:after="0"/>
        <w:ind w:left="0"/>
        <w:rPr>
          <w:highlight w:val="yellow"/>
        </w:rPr>
      </w:pPr>
    </w:p>
    <w:p w14:paraId="10F32411" w14:textId="77777777" w:rsidR="0084192E" w:rsidRPr="00804025" w:rsidRDefault="0084192E" w:rsidP="0084192E">
      <w:pPr>
        <w:spacing w:before="0" w:after="0"/>
        <w:ind w:left="0"/>
        <w:rPr>
          <w:highlight w:val="yellow"/>
        </w:rPr>
      </w:pPr>
    </w:p>
    <w:p w14:paraId="5ABB64A9" w14:textId="77777777" w:rsidR="0084192E" w:rsidRPr="00804025" w:rsidRDefault="0084192E" w:rsidP="0084192E">
      <w:pPr>
        <w:spacing w:before="0" w:after="0"/>
        <w:ind w:left="0"/>
        <w:rPr>
          <w:highlight w:val="yellow"/>
        </w:rPr>
        <w:sectPr w:rsidR="0084192E" w:rsidRPr="00804025" w:rsidSect="00A934C7">
          <w:pgSz w:w="11906" w:h="16838" w:code="9"/>
          <w:pgMar w:top="864" w:right="1152" w:bottom="576" w:left="1152" w:header="864" w:footer="576" w:gutter="0"/>
          <w:cols w:space="708"/>
          <w:docGrid w:linePitch="360"/>
        </w:sectPr>
      </w:pPr>
    </w:p>
    <w:p w14:paraId="06D04592" w14:textId="77777777" w:rsidR="0084192E" w:rsidRPr="00D43893" w:rsidRDefault="0084192E" w:rsidP="0084192E">
      <w:pPr>
        <w:spacing w:before="0" w:after="0"/>
        <w:ind w:left="0"/>
      </w:pPr>
    </w:p>
    <w:tbl>
      <w:tblPr>
        <w:tblStyle w:val="TableGrid"/>
        <w:tblW w:w="0" w:type="auto"/>
        <w:tblLook w:val="04A0" w:firstRow="1" w:lastRow="0" w:firstColumn="1" w:lastColumn="0" w:noHBand="0" w:noVBand="1"/>
      </w:tblPr>
      <w:tblGrid>
        <w:gridCol w:w="2183"/>
        <w:gridCol w:w="3255"/>
        <w:gridCol w:w="57"/>
        <w:gridCol w:w="1024"/>
        <w:gridCol w:w="1483"/>
        <w:gridCol w:w="42"/>
        <w:gridCol w:w="1103"/>
        <w:gridCol w:w="1390"/>
        <w:gridCol w:w="1077"/>
        <w:gridCol w:w="1362"/>
        <w:gridCol w:w="1206"/>
        <w:gridCol w:w="1206"/>
      </w:tblGrid>
      <w:tr w:rsidR="0084192E" w:rsidRPr="00D43893" w14:paraId="2E595F0F" w14:textId="2F9D7F56" w:rsidTr="0084192E">
        <w:trPr>
          <w:trHeight w:val="432"/>
        </w:trPr>
        <w:tc>
          <w:tcPr>
            <w:tcW w:w="2183" w:type="dxa"/>
          </w:tcPr>
          <w:p w14:paraId="7F0999AC" w14:textId="77777777" w:rsidR="0084192E" w:rsidRPr="00D43893" w:rsidRDefault="0084192E" w:rsidP="00BD7C33">
            <w:pPr>
              <w:spacing w:before="0" w:after="0"/>
              <w:ind w:left="0"/>
              <w:rPr>
                <w:rFonts w:cs="Tahoma"/>
                <w:b/>
                <w:sz w:val="18"/>
                <w:szCs w:val="18"/>
              </w:rPr>
            </w:pPr>
            <w:bookmarkStart w:id="7" w:name="_Hlk9331860"/>
            <w:r w:rsidRPr="00D43893">
              <w:rPr>
                <w:rFonts w:cs="Tahoma"/>
                <w:b/>
                <w:sz w:val="18"/>
                <w:szCs w:val="18"/>
              </w:rPr>
              <w:t>JOBS AND TRAINING</w:t>
            </w:r>
          </w:p>
        </w:tc>
        <w:tc>
          <w:tcPr>
            <w:tcW w:w="13205" w:type="dxa"/>
            <w:gridSpan w:val="11"/>
            <w:shd w:val="clear" w:color="auto" w:fill="8EAADB" w:themeFill="accent1" w:themeFillTint="99"/>
          </w:tcPr>
          <w:p w14:paraId="301FB496" w14:textId="77777777" w:rsidR="0084192E" w:rsidRPr="00D43893" w:rsidRDefault="0084192E" w:rsidP="00BD7C33">
            <w:pPr>
              <w:spacing w:before="0" w:after="0"/>
              <w:ind w:left="0"/>
              <w:rPr>
                <w:rFonts w:cs="Tahoma"/>
                <w:b/>
                <w:sz w:val="18"/>
                <w:szCs w:val="18"/>
              </w:rPr>
            </w:pPr>
          </w:p>
        </w:tc>
      </w:tr>
      <w:tr w:rsidR="0084192E" w:rsidRPr="00D43893" w14:paraId="5F6AA548" w14:textId="4B5FAE11" w:rsidTr="0084192E">
        <w:tc>
          <w:tcPr>
            <w:tcW w:w="2183" w:type="dxa"/>
          </w:tcPr>
          <w:p w14:paraId="35A09ACA" w14:textId="77777777" w:rsidR="0084192E" w:rsidRPr="00D43893" w:rsidRDefault="0084192E" w:rsidP="00BD7C33">
            <w:pPr>
              <w:spacing w:before="0" w:after="0"/>
              <w:ind w:left="0"/>
              <w:jc w:val="center"/>
              <w:rPr>
                <w:rFonts w:cs="Tahoma"/>
                <w:b/>
                <w:sz w:val="18"/>
                <w:szCs w:val="18"/>
              </w:rPr>
            </w:pPr>
            <w:bookmarkStart w:id="8" w:name="_Hlk9438902"/>
            <w:bookmarkEnd w:id="7"/>
            <w:r w:rsidRPr="00D43893">
              <w:rPr>
                <w:rFonts w:cs="Tahoma"/>
                <w:b/>
                <w:sz w:val="18"/>
                <w:szCs w:val="18"/>
              </w:rPr>
              <w:t>Initiative Title</w:t>
            </w:r>
          </w:p>
        </w:tc>
        <w:tc>
          <w:tcPr>
            <w:tcW w:w="3255" w:type="dxa"/>
          </w:tcPr>
          <w:p w14:paraId="6D5F1724" w14:textId="77777777" w:rsidR="0084192E" w:rsidRPr="00D43893" w:rsidRDefault="0084192E" w:rsidP="00BD7C33">
            <w:pPr>
              <w:spacing w:before="0" w:after="0"/>
              <w:ind w:left="0"/>
              <w:jc w:val="center"/>
              <w:rPr>
                <w:rFonts w:cs="Tahoma"/>
                <w:b/>
                <w:sz w:val="18"/>
                <w:szCs w:val="18"/>
              </w:rPr>
            </w:pPr>
            <w:r w:rsidRPr="00D43893">
              <w:rPr>
                <w:rFonts w:cs="Tahoma"/>
                <w:b/>
                <w:sz w:val="18"/>
                <w:szCs w:val="18"/>
              </w:rPr>
              <w:t>Description</w:t>
            </w:r>
          </w:p>
        </w:tc>
        <w:tc>
          <w:tcPr>
            <w:tcW w:w="1081" w:type="dxa"/>
            <w:gridSpan w:val="2"/>
          </w:tcPr>
          <w:p w14:paraId="74079F29" w14:textId="77777777" w:rsidR="0084192E" w:rsidRPr="00D43893" w:rsidRDefault="0084192E" w:rsidP="00BD7C33">
            <w:pPr>
              <w:spacing w:before="0" w:after="0"/>
              <w:ind w:left="0"/>
              <w:jc w:val="center"/>
              <w:rPr>
                <w:rFonts w:cs="Tahoma"/>
                <w:b/>
                <w:sz w:val="18"/>
                <w:szCs w:val="18"/>
              </w:rPr>
            </w:pPr>
            <w:r w:rsidRPr="00D43893">
              <w:rPr>
                <w:rFonts w:cs="Tahoma"/>
                <w:b/>
                <w:sz w:val="18"/>
                <w:szCs w:val="18"/>
              </w:rPr>
              <w:t>Unit of Measure</w:t>
            </w:r>
          </w:p>
        </w:tc>
        <w:tc>
          <w:tcPr>
            <w:tcW w:w="1483" w:type="dxa"/>
          </w:tcPr>
          <w:p w14:paraId="6371D510" w14:textId="77777777" w:rsidR="0084192E" w:rsidRPr="00D43893" w:rsidRDefault="0084192E" w:rsidP="00BD7C33">
            <w:pPr>
              <w:spacing w:before="0" w:after="0"/>
              <w:ind w:left="0"/>
              <w:jc w:val="center"/>
              <w:rPr>
                <w:rFonts w:cs="Tahoma"/>
                <w:b/>
                <w:sz w:val="18"/>
                <w:szCs w:val="18"/>
              </w:rPr>
            </w:pPr>
            <w:r w:rsidRPr="00D43893">
              <w:rPr>
                <w:rFonts w:cs="Tahoma"/>
                <w:b/>
                <w:sz w:val="18"/>
                <w:szCs w:val="18"/>
              </w:rPr>
              <w:t>Value to Client / Liquidated Damages Amount</w:t>
            </w:r>
          </w:p>
        </w:tc>
        <w:tc>
          <w:tcPr>
            <w:tcW w:w="1145" w:type="dxa"/>
            <w:gridSpan w:val="2"/>
          </w:tcPr>
          <w:p w14:paraId="2107B9AE" w14:textId="77777777" w:rsidR="0084192E" w:rsidRPr="00D43893" w:rsidRDefault="0084192E" w:rsidP="00BD7C33">
            <w:pPr>
              <w:spacing w:before="0" w:after="0"/>
              <w:ind w:left="0"/>
              <w:jc w:val="center"/>
              <w:rPr>
                <w:rFonts w:cs="Tahoma"/>
                <w:b/>
                <w:sz w:val="18"/>
                <w:szCs w:val="18"/>
              </w:rPr>
            </w:pPr>
            <w:r w:rsidRPr="00D43893">
              <w:rPr>
                <w:rFonts w:cs="Tahoma"/>
                <w:b/>
                <w:sz w:val="18"/>
                <w:szCs w:val="18"/>
              </w:rPr>
              <w:t>Points available per Unit of Measure</w:t>
            </w:r>
          </w:p>
        </w:tc>
        <w:tc>
          <w:tcPr>
            <w:tcW w:w="1390" w:type="dxa"/>
          </w:tcPr>
          <w:p w14:paraId="406B0D25" w14:textId="77777777" w:rsidR="0084192E" w:rsidRPr="00D43893" w:rsidRDefault="0084192E" w:rsidP="00BD7C33">
            <w:pPr>
              <w:spacing w:before="0" w:after="0"/>
              <w:ind w:left="0"/>
              <w:jc w:val="center"/>
              <w:rPr>
                <w:rFonts w:cs="Tahoma"/>
                <w:b/>
                <w:sz w:val="18"/>
                <w:szCs w:val="18"/>
              </w:rPr>
            </w:pPr>
            <w:r w:rsidRPr="00D43893">
              <w:rPr>
                <w:rFonts w:cs="Tahoma"/>
                <w:b/>
                <w:sz w:val="18"/>
                <w:szCs w:val="18"/>
              </w:rPr>
              <w:t>Employer’s Minimum Requirement per Contract Year</w:t>
            </w:r>
          </w:p>
        </w:tc>
        <w:tc>
          <w:tcPr>
            <w:tcW w:w="1077" w:type="dxa"/>
          </w:tcPr>
          <w:p w14:paraId="65E42279" w14:textId="77777777" w:rsidR="0084192E" w:rsidRPr="00D43893" w:rsidRDefault="0084192E" w:rsidP="00BD7C33">
            <w:pPr>
              <w:spacing w:before="0" w:after="0"/>
              <w:ind w:left="0"/>
              <w:jc w:val="center"/>
              <w:rPr>
                <w:rFonts w:cs="Tahoma"/>
                <w:b/>
                <w:sz w:val="18"/>
                <w:szCs w:val="18"/>
              </w:rPr>
            </w:pPr>
            <w:r w:rsidRPr="00D43893">
              <w:rPr>
                <w:rFonts w:cs="Tahoma"/>
                <w:b/>
                <w:sz w:val="18"/>
                <w:szCs w:val="18"/>
              </w:rPr>
              <w:t>Tender Offer Cap</w:t>
            </w:r>
          </w:p>
        </w:tc>
        <w:tc>
          <w:tcPr>
            <w:tcW w:w="1362" w:type="dxa"/>
          </w:tcPr>
          <w:p w14:paraId="7C0B7A95" w14:textId="77777777" w:rsidR="0084192E" w:rsidRPr="00D43893" w:rsidRDefault="0084192E" w:rsidP="00BD7C33">
            <w:pPr>
              <w:spacing w:before="0" w:after="0"/>
              <w:ind w:left="0"/>
              <w:jc w:val="center"/>
              <w:rPr>
                <w:rFonts w:cs="Tahoma"/>
                <w:b/>
                <w:sz w:val="18"/>
                <w:szCs w:val="18"/>
              </w:rPr>
            </w:pPr>
            <w:r w:rsidRPr="00D43893">
              <w:rPr>
                <w:rFonts w:cs="Tahoma"/>
                <w:b/>
                <w:sz w:val="18"/>
                <w:szCs w:val="18"/>
              </w:rPr>
              <w:t>Maximum Capped Points Available per Activity</w:t>
            </w:r>
          </w:p>
        </w:tc>
        <w:tc>
          <w:tcPr>
            <w:tcW w:w="1206" w:type="dxa"/>
          </w:tcPr>
          <w:p w14:paraId="3A079053" w14:textId="77777777" w:rsidR="0084192E" w:rsidRDefault="0084192E" w:rsidP="00BD7C33">
            <w:pPr>
              <w:spacing w:before="0" w:after="0"/>
              <w:ind w:left="0"/>
              <w:jc w:val="center"/>
              <w:rPr>
                <w:rFonts w:cs="Tahoma"/>
                <w:b/>
                <w:sz w:val="18"/>
                <w:szCs w:val="18"/>
              </w:rPr>
            </w:pPr>
            <w:r>
              <w:rPr>
                <w:rFonts w:cs="Tahoma"/>
                <w:b/>
                <w:sz w:val="18"/>
                <w:szCs w:val="18"/>
              </w:rPr>
              <w:t>Tenderer’s</w:t>
            </w:r>
          </w:p>
          <w:p w14:paraId="30A59845" w14:textId="2C4276A1" w:rsidR="0084192E" w:rsidRPr="00D43893" w:rsidRDefault="0084192E" w:rsidP="00BD7C33">
            <w:pPr>
              <w:spacing w:before="0" w:after="0"/>
              <w:ind w:left="0"/>
              <w:jc w:val="center"/>
              <w:rPr>
                <w:rFonts w:cs="Tahoma"/>
                <w:b/>
                <w:sz w:val="18"/>
                <w:szCs w:val="18"/>
              </w:rPr>
            </w:pPr>
            <w:r>
              <w:rPr>
                <w:rFonts w:cs="Tahoma"/>
                <w:b/>
                <w:sz w:val="18"/>
                <w:szCs w:val="18"/>
              </w:rPr>
              <w:t>Offer</w:t>
            </w:r>
          </w:p>
        </w:tc>
        <w:tc>
          <w:tcPr>
            <w:tcW w:w="1206" w:type="dxa"/>
          </w:tcPr>
          <w:p w14:paraId="0F05B1E7" w14:textId="77777777" w:rsidR="0084192E" w:rsidRDefault="00C7032B" w:rsidP="00BD7C33">
            <w:pPr>
              <w:spacing w:before="0" w:after="0"/>
              <w:ind w:left="0"/>
              <w:jc w:val="center"/>
              <w:rPr>
                <w:rFonts w:cs="Tahoma"/>
                <w:b/>
                <w:sz w:val="18"/>
                <w:szCs w:val="18"/>
              </w:rPr>
            </w:pPr>
            <w:r>
              <w:rPr>
                <w:rFonts w:cs="Tahoma"/>
                <w:b/>
                <w:sz w:val="18"/>
                <w:szCs w:val="18"/>
              </w:rPr>
              <w:t>Tenderer’s</w:t>
            </w:r>
          </w:p>
          <w:p w14:paraId="6451206C" w14:textId="3EBD0569" w:rsidR="00C7032B" w:rsidRDefault="00C7032B" w:rsidP="00BD7C33">
            <w:pPr>
              <w:spacing w:before="0" w:after="0"/>
              <w:ind w:left="0"/>
              <w:jc w:val="center"/>
              <w:rPr>
                <w:rFonts w:cs="Tahoma"/>
                <w:b/>
                <w:sz w:val="18"/>
                <w:szCs w:val="18"/>
              </w:rPr>
            </w:pPr>
            <w:r>
              <w:rPr>
                <w:rFonts w:cs="Tahoma"/>
                <w:b/>
                <w:sz w:val="18"/>
                <w:szCs w:val="18"/>
              </w:rPr>
              <w:t xml:space="preserve">Maximum </w:t>
            </w:r>
          </w:p>
          <w:p w14:paraId="5BCF5D97" w14:textId="28C3383C" w:rsidR="00C7032B" w:rsidRPr="00D43893" w:rsidRDefault="00C7032B" w:rsidP="00BD7C33">
            <w:pPr>
              <w:spacing w:before="0" w:after="0"/>
              <w:ind w:left="0"/>
              <w:jc w:val="center"/>
              <w:rPr>
                <w:rFonts w:cs="Tahoma"/>
                <w:b/>
                <w:sz w:val="18"/>
                <w:szCs w:val="18"/>
              </w:rPr>
            </w:pPr>
            <w:r>
              <w:rPr>
                <w:rFonts w:cs="Tahoma"/>
                <w:b/>
                <w:sz w:val="18"/>
                <w:szCs w:val="18"/>
              </w:rPr>
              <w:t>Points</w:t>
            </w:r>
          </w:p>
        </w:tc>
      </w:tr>
      <w:tr w:rsidR="00C7032B" w:rsidRPr="00D43893" w14:paraId="0936D663" w14:textId="77777777" w:rsidTr="0084192E">
        <w:tc>
          <w:tcPr>
            <w:tcW w:w="2183" w:type="dxa"/>
          </w:tcPr>
          <w:p w14:paraId="5AD7C604" w14:textId="77777777" w:rsidR="00C7032B" w:rsidRPr="00D43893" w:rsidRDefault="00C7032B" w:rsidP="00BD7C33">
            <w:pPr>
              <w:spacing w:before="0" w:after="0"/>
              <w:ind w:left="0"/>
              <w:rPr>
                <w:rFonts w:cs="Tahoma"/>
                <w:sz w:val="18"/>
                <w:szCs w:val="18"/>
              </w:rPr>
            </w:pPr>
          </w:p>
        </w:tc>
        <w:tc>
          <w:tcPr>
            <w:tcW w:w="3255" w:type="dxa"/>
          </w:tcPr>
          <w:p w14:paraId="22D469D6" w14:textId="77777777" w:rsidR="00C7032B" w:rsidRPr="00D43893" w:rsidRDefault="00C7032B" w:rsidP="00C7032B">
            <w:pPr>
              <w:spacing w:before="0" w:after="0"/>
              <w:ind w:left="0"/>
              <w:rPr>
                <w:rFonts w:cs="Tahoma"/>
                <w:sz w:val="18"/>
                <w:szCs w:val="18"/>
              </w:rPr>
            </w:pPr>
          </w:p>
        </w:tc>
        <w:tc>
          <w:tcPr>
            <w:tcW w:w="1081" w:type="dxa"/>
            <w:gridSpan w:val="2"/>
          </w:tcPr>
          <w:p w14:paraId="49ECFD2D" w14:textId="17CB5681" w:rsidR="00C7032B" w:rsidRPr="00D43893" w:rsidRDefault="00C7032B" w:rsidP="00BD7C33">
            <w:pPr>
              <w:spacing w:before="0" w:after="0"/>
              <w:ind w:left="0"/>
              <w:rPr>
                <w:rFonts w:cs="Tahoma"/>
                <w:sz w:val="18"/>
                <w:szCs w:val="18"/>
              </w:rPr>
            </w:pPr>
            <w:r>
              <w:rPr>
                <w:rFonts w:cs="Tahoma"/>
                <w:sz w:val="18"/>
                <w:szCs w:val="18"/>
              </w:rPr>
              <w:t>A</w:t>
            </w:r>
          </w:p>
        </w:tc>
        <w:tc>
          <w:tcPr>
            <w:tcW w:w="1483" w:type="dxa"/>
          </w:tcPr>
          <w:p w14:paraId="23B9774C" w14:textId="6EC251BA" w:rsidR="00C7032B" w:rsidRPr="00D43893" w:rsidRDefault="00C7032B" w:rsidP="00BD7C33">
            <w:pPr>
              <w:spacing w:before="0" w:after="0"/>
              <w:ind w:left="0"/>
              <w:rPr>
                <w:rFonts w:cs="Tahoma"/>
                <w:sz w:val="18"/>
                <w:szCs w:val="18"/>
              </w:rPr>
            </w:pPr>
            <w:r>
              <w:rPr>
                <w:rFonts w:cs="Tahoma"/>
                <w:sz w:val="18"/>
                <w:szCs w:val="18"/>
              </w:rPr>
              <w:t>B</w:t>
            </w:r>
          </w:p>
        </w:tc>
        <w:tc>
          <w:tcPr>
            <w:tcW w:w="1145" w:type="dxa"/>
            <w:gridSpan w:val="2"/>
          </w:tcPr>
          <w:p w14:paraId="1D22712F" w14:textId="2FC6359F" w:rsidR="00C7032B" w:rsidRPr="00D43893" w:rsidRDefault="00C7032B" w:rsidP="00BD7C33">
            <w:pPr>
              <w:spacing w:before="0" w:after="0"/>
              <w:ind w:left="0"/>
              <w:jc w:val="center"/>
              <w:rPr>
                <w:rFonts w:cs="Tahoma"/>
                <w:sz w:val="18"/>
                <w:szCs w:val="18"/>
              </w:rPr>
            </w:pPr>
            <w:r>
              <w:rPr>
                <w:rFonts w:cs="Tahoma"/>
                <w:sz w:val="18"/>
                <w:szCs w:val="18"/>
              </w:rPr>
              <w:t>C</w:t>
            </w:r>
          </w:p>
        </w:tc>
        <w:tc>
          <w:tcPr>
            <w:tcW w:w="1390" w:type="dxa"/>
          </w:tcPr>
          <w:p w14:paraId="4D5CD1FE" w14:textId="6203E1B6" w:rsidR="00C7032B" w:rsidRPr="00D43893" w:rsidRDefault="00C7032B" w:rsidP="00BD7C33">
            <w:pPr>
              <w:spacing w:before="0" w:after="0"/>
              <w:ind w:left="0"/>
              <w:jc w:val="center"/>
              <w:rPr>
                <w:rFonts w:cs="Tahoma"/>
                <w:sz w:val="18"/>
                <w:szCs w:val="18"/>
              </w:rPr>
            </w:pPr>
            <w:r>
              <w:rPr>
                <w:rFonts w:cs="Tahoma"/>
                <w:sz w:val="18"/>
                <w:szCs w:val="18"/>
              </w:rPr>
              <w:t>D</w:t>
            </w:r>
          </w:p>
        </w:tc>
        <w:tc>
          <w:tcPr>
            <w:tcW w:w="1077" w:type="dxa"/>
          </w:tcPr>
          <w:p w14:paraId="7CF0E6C5" w14:textId="49F6F1DC" w:rsidR="00C7032B" w:rsidRPr="00D43893" w:rsidRDefault="00C7032B" w:rsidP="00BD7C33">
            <w:pPr>
              <w:spacing w:before="0" w:after="0"/>
              <w:ind w:left="0"/>
              <w:jc w:val="center"/>
              <w:rPr>
                <w:rFonts w:cs="Tahoma"/>
                <w:sz w:val="18"/>
                <w:szCs w:val="18"/>
              </w:rPr>
            </w:pPr>
            <w:r>
              <w:rPr>
                <w:rFonts w:cs="Tahoma"/>
                <w:sz w:val="18"/>
                <w:szCs w:val="18"/>
              </w:rPr>
              <w:t>E</w:t>
            </w:r>
          </w:p>
        </w:tc>
        <w:tc>
          <w:tcPr>
            <w:tcW w:w="1362" w:type="dxa"/>
          </w:tcPr>
          <w:p w14:paraId="40D20A2E" w14:textId="21A97099" w:rsidR="00C7032B" w:rsidRPr="00D43893" w:rsidRDefault="00C7032B" w:rsidP="00BD7C33">
            <w:pPr>
              <w:spacing w:before="0" w:after="0"/>
              <w:ind w:left="0"/>
              <w:jc w:val="center"/>
              <w:rPr>
                <w:rFonts w:cs="Tahoma"/>
                <w:sz w:val="18"/>
                <w:szCs w:val="18"/>
              </w:rPr>
            </w:pPr>
            <w:r>
              <w:rPr>
                <w:rFonts w:cs="Tahoma"/>
                <w:sz w:val="18"/>
                <w:szCs w:val="18"/>
              </w:rPr>
              <w:t>F</w:t>
            </w:r>
          </w:p>
        </w:tc>
        <w:tc>
          <w:tcPr>
            <w:tcW w:w="1206" w:type="dxa"/>
          </w:tcPr>
          <w:p w14:paraId="54DD4EDE" w14:textId="7C5151BB" w:rsidR="00C7032B" w:rsidRDefault="00C7032B" w:rsidP="00BD7C33">
            <w:pPr>
              <w:spacing w:before="0" w:after="0"/>
              <w:ind w:left="0"/>
              <w:jc w:val="center"/>
              <w:rPr>
                <w:rFonts w:cs="Tahoma"/>
                <w:sz w:val="18"/>
                <w:szCs w:val="18"/>
              </w:rPr>
            </w:pPr>
            <w:r>
              <w:rPr>
                <w:rFonts w:cs="Tahoma"/>
                <w:sz w:val="18"/>
                <w:szCs w:val="18"/>
              </w:rPr>
              <w:t>G</w:t>
            </w:r>
          </w:p>
        </w:tc>
        <w:tc>
          <w:tcPr>
            <w:tcW w:w="1206" w:type="dxa"/>
          </w:tcPr>
          <w:p w14:paraId="4927716A" w14:textId="56B95CF5" w:rsidR="00C7032B" w:rsidRDefault="00C7032B" w:rsidP="00BD7C33">
            <w:pPr>
              <w:spacing w:before="0" w:after="0"/>
              <w:ind w:left="0"/>
              <w:jc w:val="center"/>
              <w:rPr>
                <w:rFonts w:cs="Tahoma"/>
                <w:sz w:val="18"/>
                <w:szCs w:val="18"/>
              </w:rPr>
            </w:pPr>
            <w:r>
              <w:rPr>
                <w:rFonts w:cs="Tahoma"/>
                <w:sz w:val="18"/>
                <w:szCs w:val="18"/>
              </w:rPr>
              <w:t>H</w:t>
            </w:r>
          </w:p>
        </w:tc>
      </w:tr>
      <w:tr w:rsidR="00580E4A" w:rsidRPr="00D43893" w14:paraId="344D4F57" w14:textId="3D46517B" w:rsidTr="0084192E">
        <w:tc>
          <w:tcPr>
            <w:tcW w:w="2183" w:type="dxa"/>
          </w:tcPr>
          <w:p w14:paraId="19539E70" w14:textId="77777777" w:rsidR="00580E4A" w:rsidRPr="00D43893" w:rsidRDefault="00580E4A" w:rsidP="00580E4A">
            <w:pPr>
              <w:spacing w:before="0" w:after="0"/>
              <w:ind w:left="0"/>
              <w:rPr>
                <w:rFonts w:cs="Tahoma"/>
                <w:sz w:val="18"/>
                <w:szCs w:val="18"/>
              </w:rPr>
            </w:pPr>
            <w:bookmarkStart w:id="9" w:name="_Hlk50999963"/>
            <w:bookmarkEnd w:id="8"/>
            <w:r w:rsidRPr="00D43893">
              <w:rPr>
                <w:rFonts w:cs="Tahoma"/>
                <w:sz w:val="18"/>
                <w:szCs w:val="18"/>
              </w:rPr>
              <w:t>Apprenticeships/Trainee.</w:t>
            </w:r>
          </w:p>
        </w:tc>
        <w:tc>
          <w:tcPr>
            <w:tcW w:w="3255" w:type="dxa"/>
          </w:tcPr>
          <w:p w14:paraId="595DEA50" w14:textId="74856901" w:rsidR="00580E4A" w:rsidRPr="00D43893" w:rsidRDefault="00580E4A" w:rsidP="00580E4A">
            <w:pPr>
              <w:spacing w:before="0" w:after="0"/>
              <w:ind w:left="0"/>
              <w:rPr>
                <w:rFonts w:cs="Tahoma"/>
                <w:sz w:val="18"/>
                <w:szCs w:val="18"/>
              </w:rPr>
            </w:pPr>
            <w:r w:rsidRPr="00D43893">
              <w:rPr>
                <w:rFonts w:cs="Tahoma"/>
                <w:sz w:val="18"/>
                <w:szCs w:val="18"/>
              </w:rPr>
              <w:t xml:space="preserve">Level 2 or higher. Employed directly by provider and providing a </w:t>
            </w:r>
            <w:proofErr w:type="gramStart"/>
            <w:r w:rsidRPr="00D43893">
              <w:rPr>
                <w:rFonts w:cs="Tahoma"/>
                <w:sz w:val="18"/>
                <w:szCs w:val="18"/>
              </w:rPr>
              <w:t>high quality</w:t>
            </w:r>
            <w:proofErr w:type="gramEnd"/>
            <w:r w:rsidRPr="00D43893">
              <w:rPr>
                <w:rFonts w:cs="Tahoma"/>
                <w:sz w:val="18"/>
                <w:szCs w:val="18"/>
              </w:rPr>
              <w:t xml:space="preserve"> learning experience.</w:t>
            </w:r>
          </w:p>
        </w:tc>
        <w:tc>
          <w:tcPr>
            <w:tcW w:w="1081" w:type="dxa"/>
            <w:gridSpan w:val="2"/>
          </w:tcPr>
          <w:p w14:paraId="02F2D622" w14:textId="77777777" w:rsidR="00580E4A" w:rsidRPr="00D43893" w:rsidRDefault="00580E4A" w:rsidP="00580E4A">
            <w:pPr>
              <w:spacing w:before="0" w:after="0"/>
              <w:ind w:left="0"/>
              <w:rPr>
                <w:rFonts w:cs="Tahoma"/>
                <w:sz w:val="18"/>
                <w:szCs w:val="18"/>
              </w:rPr>
            </w:pPr>
            <w:r w:rsidRPr="00D43893">
              <w:rPr>
                <w:rFonts w:cs="Tahoma"/>
                <w:sz w:val="18"/>
                <w:szCs w:val="18"/>
              </w:rPr>
              <w:t>1 Person- week.</w:t>
            </w:r>
          </w:p>
        </w:tc>
        <w:tc>
          <w:tcPr>
            <w:tcW w:w="1483" w:type="dxa"/>
          </w:tcPr>
          <w:p w14:paraId="390D8C60" w14:textId="77777777" w:rsidR="00580E4A" w:rsidRPr="00D43893" w:rsidRDefault="00580E4A" w:rsidP="00580E4A">
            <w:pPr>
              <w:spacing w:before="0" w:after="0"/>
              <w:ind w:left="0"/>
              <w:rPr>
                <w:rFonts w:cs="Tahoma"/>
                <w:sz w:val="18"/>
                <w:szCs w:val="18"/>
              </w:rPr>
            </w:pPr>
            <w:r w:rsidRPr="00D43893">
              <w:rPr>
                <w:rFonts w:cs="Tahoma"/>
                <w:sz w:val="18"/>
                <w:szCs w:val="18"/>
              </w:rPr>
              <w:t>£250 per person per week.</w:t>
            </w:r>
          </w:p>
        </w:tc>
        <w:tc>
          <w:tcPr>
            <w:tcW w:w="1145" w:type="dxa"/>
            <w:gridSpan w:val="2"/>
          </w:tcPr>
          <w:p w14:paraId="57CF174B" w14:textId="77777777" w:rsidR="00580E4A" w:rsidRPr="00D43893" w:rsidRDefault="00580E4A" w:rsidP="00580E4A">
            <w:pPr>
              <w:spacing w:before="0" w:after="0"/>
              <w:ind w:left="0"/>
              <w:jc w:val="center"/>
              <w:rPr>
                <w:rFonts w:cs="Tahoma"/>
                <w:sz w:val="18"/>
                <w:szCs w:val="18"/>
              </w:rPr>
            </w:pPr>
            <w:r w:rsidRPr="00D43893">
              <w:rPr>
                <w:rFonts w:cs="Tahoma"/>
                <w:sz w:val="18"/>
                <w:szCs w:val="18"/>
              </w:rPr>
              <w:t>40</w:t>
            </w:r>
          </w:p>
        </w:tc>
        <w:tc>
          <w:tcPr>
            <w:tcW w:w="1390" w:type="dxa"/>
          </w:tcPr>
          <w:p w14:paraId="3EBD6F9D" w14:textId="77777777" w:rsidR="00580E4A" w:rsidRPr="00D43893" w:rsidRDefault="00580E4A" w:rsidP="00580E4A">
            <w:pPr>
              <w:spacing w:before="0" w:after="0"/>
              <w:ind w:left="0"/>
              <w:jc w:val="center"/>
              <w:rPr>
                <w:rFonts w:cs="Tahoma"/>
                <w:sz w:val="18"/>
                <w:szCs w:val="18"/>
              </w:rPr>
            </w:pPr>
            <w:r w:rsidRPr="00D43893">
              <w:rPr>
                <w:rFonts w:cs="Tahoma"/>
                <w:sz w:val="18"/>
                <w:szCs w:val="18"/>
              </w:rPr>
              <w:t>1 person-week</w:t>
            </w:r>
          </w:p>
        </w:tc>
        <w:tc>
          <w:tcPr>
            <w:tcW w:w="1077" w:type="dxa"/>
          </w:tcPr>
          <w:p w14:paraId="046FABF0" w14:textId="77777777" w:rsidR="00580E4A" w:rsidRPr="00D43893" w:rsidRDefault="00580E4A" w:rsidP="00580E4A">
            <w:pPr>
              <w:spacing w:before="0" w:after="0"/>
              <w:ind w:left="0"/>
              <w:jc w:val="center"/>
              <w:rPr>
                <w:rFonts w:cs="Tahoma"/>
                <w:sz w:val="18"/>
                <w:szCs w:val="18"/>
              </w:rPr>
            </w:pPr>
            <w:r w:rsidRPr="00D43893">
              <w:rPr>
                <w:rFonts w:cs="Tahoma"/>
                <w:sz w:val="18"/>
                <w:szCs w:val="18"/>
              </w:rPr>
              <w:t>2</w:t>
            </w:r>
          </w:p>
        </w:tc>
        <w:tc>
          <w:tcPr>
            <w:tcW w:w="1362" w:type="dxa"/>
          </w:tcPr>
          <w:p w14:paraId="4B23B7C1" w14:textId="77777777" w:rsidR="00580E4A" w:rsidRPr="00D43893" w:rsidRDefault="00580E4A" w:rsidP="00580E4A">
            <w:pPr>
              <w:spacing w:before="0" w:after="0"/>
              <w:ind w:left="0"/>
              <w:jc w:val="center"/>
              <w:rPr>
                <w:rFonts w:cs="Tahoma"/>
                <w:sz w:val="18"/>
                <w:szCs w:val="18"/>
              </w:rPr>
            </w:pPr>
            <w:r w:rsidRPr="00D43893">
              <w:rPr>
                <w:rFonts w:cs="Tahoma"/>
                <w:sz w:val="18"/>
                <w:szCs w:val="18"/>
              </w:rPr>
              <w:t>80</w:t>
            </w:r>
          </w:p>
        </w:tc>
        <w:bookmarkStart w:id="10" w:name="_Hlk112836998"/>
        <w:tc>
          <w:tcPr>
            <w:tcW w:w="1206" w:type="dxa"/>
          </w:tcPr>
          <w:p w14:paraId="4DB0BD8A" w14:textId="3CD82592" w:rsidR="00580E4A" w:rsidRPr="00D43893" w:rsidRDefault="00000000" w:rsidP="00580E4A">
            <w:pPr>
              <w:spacing w:before="0" w:after="0"/>
              <w:ind w:left="0"/>
              <w:jc w:val="center"/>
              <w:rPr>
                <w:rFonts w:cs="Tahoma"/>
                <w:sz w:val="18"/>
                <w:szCs w:val="18"/>
              </w:rPr>
            </w:pPr>
            <w:sdt>
              <w:sdtPr>
                <w:rPr>
                  <w:rFonts w:cs="Tahoma"/>
                </w:rPr>
                <w:id w:val="-1398358061"/>
                <w:placeholder>
                  <w:docPart w:val="49FC158AFB1C48939F7ED9BE7BEA003F"/>
                </w:placeholder>
              </w:sdtPr>
              <w:sdtContent>
                <w:r w:rsidR="007E2301">
                  <w:rPr>
                    <w:rFonts w:cs="Tahoma"/>
                  </w:rPr>
                  <w:t>2</w:t>
                </w:r>
              </w:sdtContent>
            </w:sdt>
            <w:bookmarkEnd w:id="10"/>
          </w:p>
        </w:tc>
        <w:tc>
          <w:tcPr>
            <w:tcW w:w="1206" w:type="dxa"/>
          </w:tcPr>
          <w:p w14:paraId="10643984" w14:textId="59D76D23" w:rsidR="00580E4A" w:rsidRPr="00D43893" w:rsidRDefault="00000000" w:rsidP="00580E4A">
            <w:pPr>
              <w:spacing w:before="0" w:after="0"/>
              <w:ind w:left="0"/>
              <w:jc w:val="center"/>
              <w:rPr>
                <w:rFonts w:cs="Tahoma"/>
                <w:sz w:val="18"/>
                <w:szCs w:val="18"/>
              </w:rPr>
            </w:pPr>
            <w:sdt>
              <w:sdtPr>
                <w:rPr>
                  <w:rFonts w:cs="Tahoma"/>
                </w:rPr>
                <w:id w:val="983899485"/>
                <w:placeholder>
                  <w:docPart w:val="1E0F0C241D6D4267A6A515FB4DEC43DA"/>
                </w:placeholder>
              </w:sdtPr>
              <w:sdtContent>
                <w:r w:rsidR="007E2301">
                  <w:rPr>
                    <w:rFonts w:cs="Tahoma"/>
                  </w:rPr>
                  <w:t>80</w:t>
                </w:r>
              </w:sdtContent>
            </w:sdt>
          </w:p>
        </w:tc>
      </w:tr>
      <w:tr w:rsidR="00580E4A" w:rsidRPr="00D43893" w14:paraId="0BA99C4D" w14:textId="6FFF4362" w:rsidTr="0084192E">
        <w:tc>
          <w:tcPr>
            <w:tcW w:w="2183" w:type="dxa"/>
          </w:tcPr>
          <w:p w14:paraId="14E9897C" w14:textId="77777777" w:rsidR="00580E4A" w:rsidRPr="00D43893" w:rsidRDefault="00580E4A" w:rsidP="00580E4A">
            <w:pPr>
              <w:spacing w:before="0" w:after="0"/>
              <w:ind w:left="0"/>
              <w:rPr>
                <w:rFonts w:cs="Tahoma"/>
                <w:sz w:val="18"/>
                <w:szCs w:val="18"/>
              </w:rPr>
            </w:pPr>
            <w:r w:rsidRPr="00D43893">
              <w:rPr>
                <w:rFonts w:cs="Tahoma"/>
                <w:sz w:val="18"/>
                <w:szCs w:val="18"/>
              </w:rPr>
              <w:t>Vocational Qualification</w:t>
            </w:r>
          </w:p>
        </w:tc>
        <w:tc>
          <w:tcPr>
            <w:tcW w:w="3255" w:type="dxa"/>
          </w:tcPr>
          <w:p w14:paraId="28C6474C" w14:textId="3D1A3FBA" w:rsidR="00580E4A" w:rsidRPr="00D43893" w:rsidRDefault="00580E4A" w:rsidP="00580E4A">
            <w:pPr>
              <w:spacing w:before="0" w:after="0"/>
              <w:ind w:left="0"/>
              <w:rPr>
                <w:rFonts w:cs="Tahoma"/>
                <w:sz w:val="18"/>
                <w:szCs w:val="18"/>
              </w:rPr>
            </w:pPr>
            <w:r w:rsidRPr="00D43893">
              <w:rPr>
                <w:rFonts w:cs="Tahoma"/>
                <w:sz w:val="18"/>
                <w:szCs w:val="18"/>
              </w:rPr>
              <w:t>Industry specific vocational qualification – CSCS, Domestic Energy Assessor, Asbestos, other qualifications relevant to job roles</w:t>
            </w:r>
          </w:p>
        </w:tc>
        <w:tc>
          <w:tcPr>
            <w:tcW w:w="1081" w:type="dxa"/>
            <w:gridSpan w:val="2"/>
          </w:tcPr>
          <w:p w14:paraId="59AA08BF" w14:textId="77777777" w:rsidR="00580E4A" w:rsidRPr="00D43893" w:rsidRDefault="00580E4A" w:rsidP="00580E4A">
            <w:pPr>
              <w:spacing w:before="0" w:after="0"/>
              <w:ind w:left="0"/>
              <w:rPr>
                <w:rFonts w:cs="Tahoma"/>
                <w:sz w:val="18"/>
                <w:szCs w:val="18"/>
              </w:rPr>
            </w:pPr>
            <w:r w:rsidRPr="00D43893">
              <w:rPr>
                <w:rFonts w:cs="Tahoma"/>
                <w:sz w:val="18"/>
                <w:szCs w:val="18"/>
              </w:rPr>
              <w:t>1 Person-week</w:t>
            </w:r>
          </w:p>
        </w:tc>
        <w:tc>
          <w:tcPr>
            <w:tcW w:w="1483" w:type="dxa"/>
          </w:tcPr>
          <w:p w14:paraId="6B1E74EE" w14:textId="77777777" w:rsidR="00580E4A" w:rsidRPr="00D43893" w:rsidRDefault="00580E4A" w:rsidP="00580E4A">
            <w:pPr>
              <w:spacing w:before="0" w:after="0"/>
              <w:ind w:left="0"/>
              <w:rPr>
                <w:rFonts w:cs="Tahoma"/>
                <w:sz w:val="18"/>
                <w:szCs w:val="18"/>
              </w:rPr>
            </w:pPr>
            <w:r w:rsidRPr="00D43893">
              <w:rPr>
                <w:rFonts w:cs="Tahoma"/>
                <w:sz w:val="18"/>
                <w:szCs w:val="18"/>
              </w:rPr>
              <w:t>£1,000 per qualification gained by 1 person</w:t>
            </w:r>
          </w:p>
        </w:tc>
        <w:tc>
          <w:tcPr>
            <w:tcW w:w="1145" w:type="dxa"/>
            <w:gridSpan w:val="2"/>
          </w:tcPr>
          <w:p w14:paraId="0A78BDBC" w14:textId="77777777" w:rsidR="00580E4A" w:rsidRPr="00D43893" w:rsidRDefault="00580E4A" w:rsidP="00580E4A">
            <w:pPr>
              <w:spacing w:before="0" w:after="0"/>
              <w:ind w:left="0"/>
              <w:jc w:val="center"/>
              <w:rPr>
                <w:rFonts w:cs="Tahoma"/>
                <w:sz w:val="18"/>
                <w:szCs w:val="18"/>
              </w:rPr>
            </w:pPr>
            <w:r w:rsidRPr="00D43893">
              <w:rPr>
                <w:rFonts w:cs="Tahoma"/>
                <w:sz w:val="18"/>
                <w:szCs w:val="18"/>
              </w:rPr>
              <w:t>30</w:t>
            </w:r>
          </w:p>
        </w:tc>
        <w:tc>
          <w:tcPr>
            <w:tcW w:w="1390" w:type="dxa"/>
          </w:tcPr>
          <w:p w14:paraId="55137EBB" w14:textId="77777777" w:rsidR="00580E4A" w:rsidRPr="00D43893" w:rsidRDefault="00580E4A" w:rsidP="00580E4A">
            <w:pPr>
              <w:spacing w:before="0" w:after="0"/>
              <w:ind w:left="0"/>
              <w:jc w:val="center"/>
              <w:rPr>
                <w:rFonts w:cs="Tahoma"/>
                <w:sz w:val="18"/>
                <w:szCs w:val="18"/>
              </w:rPr>
            </w:pPr>
            <w:r w:rsidRPr="00D43893">
              <w:rPr>
                <w:rFonts w:cs="Tahoma"/>
                <w:sz w:val="18"/>
                <w:szCs w:val="18"/>
              </w:rPr>
              <w:t>2 person-weeks</w:t>
            </w:r>
          </w:p>
        </w:tc>
        <w:tc>
          <w:tcPr>
            <w:tcW w:w="1077" w:type="dxa"/>
          </w:tcPr>
          <w:p w14:paraId="67F1B6EE" w14:textId="77777777" w:rsidR="00580E4A" w:rsidRPr="00D43893" w:rsidRDefault="00580E4A" w:rsidP="00580E4A">
            <w:pPr>
              <w:spacing w:before="0" w:after="0"/>
              <w:ind w:left="0"/>
              <w:jc w:val="center"/>
              <w:rPr>
                <w:rFonts w:cs="Tahoma"/>
                <w:sz w:val="18"/>
                <w:szCs w:val="18"/>
              </w:rPr>
            </w:pPr>
            <w:r w:rsidRPr="00D43893">
              <w:rPr>
                <w:rFonts w:cs="Tahoma"/>
                <w:sz w:val="18"/>
                <w:szCs w:val="18"/>
              </w:rPr>
              <w:t>4</w:t>
            </w:r>
          </w:p>
        </w:tc>
        <w:tc>
          <w:tcPr>
            <w:tcW w:w="1362" w:type="dxa"/>
          </w:tcPr>
          <w:p w14:paraId="3F03B0FC" w14:textId="77777777" w:rsidR="00580E4A" w:rsidRPr="00D43893" w:rsidRDefault="00580E4A" w:rsidP="00580E4A">
            <w:pPr>
              <w:spacing w:before="0" w:after="0"/>
              <w:ind w:left="0"/>
              <w:jc w:val="center"/>
              <w:rPr>
                <w:rFonts w:cs="Tahoma"/>
                <w:sz w:val="18"/>
                <w:szCs w:val="18"/>
              </w:rPr>
            </w:pPr>
            <w:r w:rsidRPr="00D43893">
              <w:rPr>
                <w:rFonts w:cs="Tahoma"/>
                <w:sz w:val="18"/>
                <w:szCs w:val="18"/>
              </w:rPr>
              <w:t>120</w:t>
            </w:r>
          </w:p>
        </w:tc>
        <w:tc>
          <w:tcPr>
            <w:tcW w:w="1206" w:type="dxa"/>
          </w:tcPr>
          <w:p w14:paraId="2EC8FCEA" w14:textId="6907A954" w:rsidR="00580E4A" w:rsidRPr="00D43893" w:rsidRDefault="00000000" w:rsidP="00580E4A">
            <w:pPr>
              <w:spacing w:before="0" w:after="0"/>
              <w:ind w:left="0"/>
              <w:jc w:val="center"/>
              <w:rPr>
                <w:rFonts w:cs="Tahoma"/>
                <w:sz w:val="18"/>
                <w:szCs w:val="18"/>
              </w:rPr>
            </w:pPr>
            <w:sdt>
              <w:sdtPr>
                <w:rPr>
                  <w:rFonts w:cs="Tahoma"/>
                </w:rPr>
                <w:id w:val="-2003346067"/>
                <w:placeholder>
                  <w:docPart w:val="3B085F9E98B74DAEB46E6E4F1F522DBE"/>
                </w:placeholder>
              </w:sdtPr>
              <w:sdtContent>
                <w:r w:rsidR="007E2301">
                  <w:rPr>
                    <w:rFonts w:cs="Tahoma"/>
                  </w:rPr>
                  <w:t>4</w:t>
                </w:r>
              </w:sdtContent>
            </w:sdt>
          </w:p>
        </w:tc>
        <w:tc>
          <w:tcPr>
            <w:tcW w:w="1206" w:type="dxa"/>
          </w:tcPr>
          <w:p w14:paraId="6F9B6FA7" w14:textId="021D94D4" w:rsidR="00580E4A" w:rsidRPr="00D43893" w:rsidRDefault="00000000" w:rsidP="00580E4A">
            <w:pPr>
              <w:spacing w:before="0" w:after="0"/>
              <w:ind w:left="0"/>
              <w:jc w:val="center"/>
              <w:rPr>
                <w:rFonts w:cs="Tahoma"/>
                <w:sz w:val="18"/>
                <w:szCs w:val="18"/>
              </w:rPr>
            </w:pPr>
            <w:sdt>
              <w:sdtPr>
                <w:rPr>
                  <w:rFonts w:cs="Tahoma"/>
                </w:rPr>
                <w:id w:val="-1342933233"/>
                <w:placeholder>
                  <w:docPart w:val="6E98D87967074B91A58D4269683DB610"/>
                </w:placeholder>
              </w:sdtPr>
              <w:sdtContent>
                <w:r w:rsidR="007E2301">
                  <w:rPr>
                    <w:rFonts w:cs="Tahoma"/>
                  </w:rPr>
                  <w:t>120</w:t>
                </w:r>
              </w:sdtContent>
            </w:sdt>
          </w:p>
        </w:tc>
      </w:tr>
      <w:tr w:rsidR="00580E4A" w:rsidRPr="00D43893" w14:paraId="471571AA" w14:textId="391740EB" w:rsidTr="0084192E">
        <w:tc>
          <w:tcPr>
            <w:tcW w:w="2183" w:type="dxa"/>
          </w:tcPr>
          <w:p w14:paraId="04DDE6E8" w14:textId="77777777" w:rsidR="00580E4A" w:rsidRPr="00D43893" w:rsidRDefault="00580E4A" w:rsidP="00580E4A">
            <w:pPr>
              <w:spacing w:before="0" w:after="0"/>
              <w:ind w:left="0"/>
              <w:rPr>
                <w:rFonts w:cs="Tahoma"/>
                <w:sz w:val="18"/>
                <w:szCs w:val="18"/>
              </w:rPr>
            </w:pPr>
            <w:r w:rsidRPr="00D43893">
              <w:rPr>
                <w:rFonts w:cs="Tahoma"/>
                <w:sz w:val="18"/>
                <w:szCs w:val="18"/>
              </w:rPr>
              <w:t>School engagement.</w:t>
            </w:r>
          </w:p>
        </w:tc>
        <w:tc>
          <w:tcPr>
            <w:tcW w:w="3255" w:type="dxa"/>
          </w:tcPr>
          <w:p w14:paraId="43DDAEE2" w14:textId="330B9FDB" w:rsidR="00580E4A" w:rsidRPr="00D43893" w:rsidRDefault="00580E4A" w:rsidP="00580E4A">
            <w:pPr>
              <w:spacing w:before="0" w:after="0"/>
              <w:ind w:left="0"/>
              <w:rPr>
                <w:rFonts w:cs="Tahoma"/>
                <w:sz w:val="18"/>
                <w:szCs w:val="18"/>
              </w:rPr>
            </w:pPr>
            <w:r w:rsidRPr="00D43893">
              <w:rPr>
                <w:rFonts w:cs="Tahoma"/>
                <w:sz w:val="18"/>
                <w:szCs w:val="18"/>
              </w:rPr>
              <w:t>Meet the Consultant/ introduction to the construction industry day to encourage interest from pupils, especially supporting female students into STEM subjects with a focus on changing the face of construction in the UK</w:t>
            </w:r>
          </w:p>
        </w:tc>
        <w:tc>
          <w:tcPr>
            <w:tcW w:w="1081" w:type="dxa"/>
            <w:gridSpan w:val="2"/>
          </w:tcPr>
          <w:p w14:paraId="2A8AFBF4" w14:textId="77777777" w:rsidR="00580E4A" w:rsidRPr="00D43893" w:rsidRDefault="00580E4A" w:rsidP="00580E4A">
            <w:pPr>
              <w:spacing w:before="0" w:after="0"/>
              <w:ind w:left="0"/>
              <w:rPr>
                <w:rFonts w:cs="Tahoma"/>
                <w:sz w:val="18"/>
                <w:szCs w:val="18"/>
              </w:rPr>
            </w:pPr>
            <w:r w:rsidRPr="00D43893">
              <w:rPr>
                <w:rFonts w:cs="Tahoma"/>
                <w:sz w:val="18"/>
                <w:szCs w:val="18"/>
              </w:rPr>
              <w:t>1 Event (6 hrs minimum).</w:t>
            </w:r>
          </w:p>
        </w:tc>
        <w:tc>
          <w:tcPr>
            <w:tcW w:w="1483" w:type="dxa"/>
          </w:tcPr>
          <w:p w14:paraId="30F0900A" w14:textId="77777777" w:rsidR="00580E4A" w:rsidRPr="00D43893" w:rsidRDefault="00580E4A" w:rsidP="00580E4A">
            <w:pPr>
              <w:spacing w:before="0" w:after="0"/>
              <w:ind w:left="0"/>
              <w:rPr>
                <w:rFonts w:cs="Tahoma"/>
                <w:sz w:val="18"/>
                <w:szCs w:val="18"/>
              </w:rPr>
            </w:pPr>
            <w:r w:rsidRPr="00D43893">
              <w:rPr>
                <w:rFonts w:cs="Tahoma"/>
                <w:sz w:val="18"/>
                <w:szCs w:val="18"/>
              </w:rPr>
              <w:t>£750 per event.</w:t>
            </w:r>
          </w:p>
        </w:tc>
        <w:tc>
          <w:tcPr>
            <w:tcW w:w="1145" w:type="dxa"/>
            <w:gridSpan w:val="2"/>
          </w:tcPr>
          <w:p w14:paraId="17D2A5A7" w14:textId="77777777" w:rsidR="00580E4A" w:rsidRPr="00D43893" w:rsidRDefault="00580E4A" w:rsidP="00580E4A">
            <w:pPr>
              <w:spacing w:before="0" w:after="0"/>
              <w:ind w:left="0"/>
              <w:jc w:val="center"/>
              <w:rPr>
                <w:rFonts w:cs="Tahoma"/>
                <w:sz w:val="18"/>
                <w:szCs w:val="18"/>
              </w:rPr>
            </w:pPr>
            <w:r w:rsidRPr="00D43893">
              <w:rPr>
                <w:rFonts w:cs="Tahoma"/>
                <w:sz w:val="18"/>
                <w:szCs w:val="18"/>
              </w:rPr>
              <w:t>20</w:t>
            </w:r>
          </w:p>
        </w:tc>
        <w:tc>
          <w:tcPr>
            <w:tcW w:w="1390" w:type="dxa"/>
          </w:tcPr>
          <w:p w14:paraId="0729BF3A" w14:textId="77777777" w:rsidR="00580E4A" w:rsidRPr="00D43893" w:rsidRDefault="00580E4A" w:rsidP="00580E4A">
            <w:pPr>
              <w:spacing w:before="0" w:after="0"/>
              <w:ind w:left="0"/>
              <w:jc w:val="center"/>
              <w:rPr>
                <w:rFonts w:cs="Tahoma"/>
                <w:sz w:val="18"/>
                <w:szCs w:val="18"/>
              </w:rPr>
            </w:pPr>
            <w:r w:rsidRPr="00D43893">
              <w:rPr>
                <w:rFonts w:cs="Tahoma"/>
                <w:sz w:val="18"/>
                <w:szCs w:val="18"/>
              </w:rPr>
              <w:t>1</w:t>
            </w:r>
          </w:p>
        </w:tc>
        <w:tc>
          <w:tcPr>
            <w:tcW w:w="1077" w:type="dxa"/>
          </w:tcPr>
          <w:p w14:paraId="6799D974" w14:textId="77777777" w:rsidR="00580E4A" w:rsidRPr="00D43893" w:rsidRDefault="00580E4A" w:rsidP="00580E4A">
            <w:pPr>
              <w:spacing w:before="0" w:after="0"/>
              <w:ind w:left="0"/>
              <w:jc w:val="center"/>
              <w:rPr>
                <w:rFonts w:cs="Tahoma"/>
                <w:sz w:val="18"/>
                <w:szCs w:val="18"/>
              </w:rPr>
            </w:pPr>
            <w:r w:rsidRPr="00D43893">
              <w:rPr>
                <w:rFonts w:cs="Tahoma"/>
                <w:sz w:val="18"/>
                <w:szCs w:val="18"/>
              </w:rPr>
              <w:t>2</w:t>
            </w:r>
          </w:p>
        </w:tc>
        <w:tc>
          <w:tcPr>
            <w:tcW w:w="1362" w:type="dxa"/>
          </w:tcPr>
          <w:p w14:paraId="143818A0" w14:textId="77777777" w:rsidR="00580E4A" w:rsidRPr="00D43893" w:rsidRDefault="00580E4A" w:rsidP="00580E4A">
            <w:pPr>
              <w:spacing w:before="0" w:after="0"/>
              <w:ind w:left="0"/>
              <w:jc w:val="center"/>
              <w:rPr>
                <w:rFonts w:cs="Tahoma"/>
                <w:sz w:val="18"/>
                <w:szCs w:val="18"/>
              </w:rPr>
            </w:pPr>
            <w:r w:rsidRPr="00D43893">
              <w:rPr>
                <w:rFonts w:cs="Tahoma"/>
                <w:sz w:val="18"/>
                <w:szCs w:val="18"/>
              </w:rPr>
              <w:t>40</w:t>
            </w:r>
          </w:p>
        </w:tc>
        <w:tc>
          <w:tcPr>
            <w:tcW w:w="1206" w:type="dxa"/>
          </w:tcPr>
          <w:p w14:paraId="4C225CE6" w14:textId="01DEE512" w:rsidR="00580E4A" w:rsidRPr="00D43893" w:rsidRDefault="00000000" w:rsidP="00580E4A">
            <w:pPr>
              <w:spacing w:before="0" w:after="0"/>
              <w:ind w:left="0"/>
              <w:jc w:val="center"/>
              <w:rPr>
                <w:rFonts w:cs="Tahoma"/>
                <w:sz w:val="18"/>
                <w:szCs w:val="18"/>
              </w:rPr>
            </w:pPr>
            <w:sdt>
              <w:sdtPr>
                <w:rPr>
                  <w:rFonts w:cs="Tahoma"/>
                </w:rPr>
                <w:id w:val="153342367"/>
                <w:placeholder>
                  <w:docPart w:val="BCC29E71153248419430E5FDB01E3C04"/>
                </w:placeholder>
              </w:sdtPr>
              <w:sdtContent>
                <w:r w:rsidR="007E2301">
                  <w:rPr>
                    <w:rFonts w:cs="Tahoma"/>
                  </w:rPr>
                  <w:t>2</w:t>
                </w:r>
              </w:sdtContent>
            </w:sdt>
          </w:p>
        </w:tc>
        <w:tc>
          <w:tcPr>
            <w:tcW w:w="1206" w:type="dxa"/>
          </w:tcPr>
          <w:p w14:paraId="5D52C21D" w14:textId="1F8C1647" w:rsidR="00580E4A" w:rsidRPr="00D43893" w:rsidRDefault="00000000" w:rsidP="00580E4A">
            <w:pPr>
              <w:spacing w:before="0" w:after="0"/>
              <w:ind w:left="0"/>
              <w:jc w:val="center"/>
              <w:rPr>
                <w:rFonts w:cs="Tahoma"/>
                <w:sz w:val="18"/>
                <w:szCs w:val="18"/>
              </w:rPr>
            </w:pPr>
            <w:sdt>
              <w:sdtPr>
                <w:rPr>
                  <w:rFonts w:cs="Tahoma"/>
                </w:rPr>
                <w:id w:val="-1672862129"/>
                <w:placeholder>
                  <w:docPart w:val="50E398CCE8EC4E60B4EDC403CE8B26F4"/>
                </w:placeholder>
              </w:sdtPr>
              <w:sdtContent>
                <w:r w:rsidR="007E2301">
                  <w:rPr>
                    <w:rFonts w:cs="Tahoma"/>
                  </w:rPr>
                  <w:t>40</w:t>
                </w:r>
              </w:sdtContent>
            </w:sdt>
          </w:p>
        </w:tc>
      </w:tr>
      <w:tr w:rsidR="00580E4A" w:rsidRPr="00D43893" w14:paraId="64961F10" w14:textId="4AEDB537" w:rsidTr="0084192E">
        <w:tc>
          <w:tcPr>
            <w:tcW w:w="2183" w:type="dxa"/>
          </w:tcPr>
          <w:p w14:paraId="1CB661CC" w14:textId="77777777" w:rsidR="00580E4A" w:rsidRPr="00D43893" w:rsidRDefault="00580E4A" w:rsidP="00580E4A">
            <w:pPr>
              <w:spacing w:before="0" w:after="0"/>
              <w:ind w:left="0"/>
              <w:rPr>
                <w:rFonts w:cs="Tahoma"/>
                <w:sz w:val="18"/>
                <w:szCs w:val="18"/>
              </w:rPr>
            </w:pPr>
            <w:r w:rsidRPr="00D43893">
              <w:rPr>
                <w:rFonts w:cs="Tahoma"/>
                <w:sz w:val="18"/>
                <w:szCs w:val="18"/>
              </w:rPr>
              <w:t>Work placements.</w:t>
            </w:r>
          </w:p>
        </w:tc>
        <w:tc>
          <w:tcPr>
            <w:tcW w:w="3255" w:type="dxa"/>
          </w:tcPr>
          <w:p w14:paraId="79E4F840" w14:textId="600073DE" w:rsidR="00580E4A" w:rsidRPr="00D43893" w:rsidRDefault="00580E4A" w:rsidP="00580E4A">
            <w:pPr>
              <w:spacing w:before="0" w:after="0"/>
              <w:ind w:left="0"/>
              <w:rPr>
                <w:rFonts w:cs="Tahoma"/>
                <w:sz w:val="18"/>
                <w:szCs w:val="18"/>
              </w:rPr>
            </w:pPr>
            <w:r w:rsidRPr="00D43893">
              <w:rPr>
                <w:rFonts w:cs="Tahoma"/>
                <w:sz w:val="18"/>
                <w:szCs w:val="18"/>
              </w:rPr>
              <w:t>Minimum of two weeks unpaid work experience with the Provider, introducing students in the breath of opportunities presented by the construction industry and related supply chain partners.</w:t>
            </w:r>
          </w:p>
        </w:tc>
        <w:tc>
          <w:tcPr>
            <w:tcW w:w="1081" w:type="dxa"/>
            <w:gridSpan w:val="2"/>
          </w:tcPr>
          <w:p w14:paraId="6014A9D5" w14:textId="77777777" w:rsidR="00580E4A" w:rsidRPr="00D43893" w:rsidRDefault="00580E4A" w:rsidP="00580E4A">
            <w:pPr>
              <w:spacing w:before="0" w:after="0"/>
              <w:ind w:left="0"/>
              <w:rPr>
                <w:rFonts w:cs="Tahoma"/>
                <w:sz w:val="18"/>
                <w:szCs w:val="18"/>
              </w:rPr>
            </w:pPr>
            <w:r w:rsidRPr="00D43893">
              <w:rPr>
                <w:rFonts w:cs="Tahoma"/>
                <w:sz w:val="18"/>
                <w:szCs w:val="18"/>
              </w:rPr>
              <w:t>1 Person.</w:t>
            </w:r>
          </w:p>
        </w:tc>
        <w:tc>
          <w:tcPr>
            <w:tcW w:w="1483" w:type="dxa"/>
          </w:tcPr>
          <w:p w14:paraId="13C43084" w14:textId="77777777" w:rsidR="00580E4A" w:rsidRPr="00D43893" w:rsidRDefault="00580E4A" w:rsidP="00580E4A">
            <w:pPr>
              <w:spacing w:before="0" w:after="0"/>
              <w:ind w:left="0"/>
              <w:rPr>
                <w:rFonts w:cs="Tahoma"/>
                <w:sz w:val="18"/>
                <w:szCs w:val="18"/>
              </w:rPr>
            </w:pPr>
            <w:r w:rsidRPr="00D43893">
              <w:rPr>
                <w:rFonts w:cs="Tahoma"/>
                <w:sz w:val="18"/>
                <w:szCs w:val="18"/>
              </w:rPr>
              <w:t>£200 per person per two-week placement.</w:t>
            </w:r>
          </w:p>
        </w:tc>
        <w:tc>
          <w:tcPr>
            <w:tcW w:w="1145" w:type="dxa"/>
            <w:gridSpan w:val="2"/>
          </w:tcPr>
          <w:p w14:paraId="6885ED26" w14:textId="77777777" w:rsidR="00580E4A" w:rsidRPr="00D43893" w:rsidRDefault="00580E4A" w:rsidP="00580E4A">
            <w:pPr>
              <w:spacing w:before="0" w:after="0"/>
              <w:ind w:left="0"/>
              <w:jc w:val="center"/>
              <w:rPr>
                <w:rFonts w:cs="Tahoma"/>
                <w:sz w:val="18"/>
                <w:szCs w:val="18"/>
              </w:rPr>
            </w:pPr>
            <w:r w:rsidRPr="00D43893">
              <w:rPr>
                <w:rFonts w:cs="Tahoma"/>
                <w:sz w:val="18"/>
                <w:szCs w:val="18"/>
              </w:rPr>
              <w:t>20</w:t>
            </w:r>
          </w:p>
        </w:tc>
        <w:tc>
          <w:tcPr>
            <w:tcW w:w="1390" w:type="dxa"/>
          </w:tcPr>
          <w:p w14:paraId="74E7C9A8" w14:textId="77777777" w:rsidR="00580E4A" w:rsidRPr="00D43893" w:rsidRDefault="00580E4A" w:rsidP="00580E4A">
            <w:pPr>
              <w:spacing w:before="0" w:after="0"/>
              <w:ind w:left="0"/>
              <w:jc w:val="center"/>
              <w:rPr>
                <w:rFonts w:cs="Tahoma"/>
                <w:sz w:val="18"/>
                <w:szCs w:val="18"/>
              </w:rPr>
            </w:pPr>
            <w:r w:rsidRPr="00D43893">
              <w:rPr>
                <w:rFonts w:cs="Tahoma"/>
                <w:sz w:val="18"/>
                <w:szCs w:val="18"/>
              </w:rPr>
              <w:t>2</w:t>
            </w:r>
          </w:p>
        </w:tc>
        <w:tc>
          <w:tcPr>
            <w:tcW w:w="1077" w:type="dxa"/>
          </w:tcPr>
          <w:p w14:paraId="7B301FB9" w14:textId="77777777" w:rsidR="00580E4A" w:rsidRPr="00D43893" w:rsidRDefault="00580E4A" w:rsidP="00580E4A">
            <w:pPr>
              <w:spacing w:before="0" w:after="0"/>
              <w:ind w:left="0"/>
              <w:jc w:val="center"/>
              <w:rPr>
                <w:rFonts w:cs="Tahoma"/>
                <w:sz w:val="18"/>
                <w:szCs w:val="18"/>
              </w:rPr>
            </w:pPr>
            <w:r w:rsidRPr="00D43893">
              <w:rPr>
                <w:rFonts w:cs="Tahoma"/>
                <w:sz w:val="18"/>
                <w:szCs w:val="18"/>
              </w:rPr>
              <w:t>4</w:t>
            </w:r>
          </w:p>
        </w:tc>
        <w:tc>
          <w:tcPr>
            <w:tcW w:w="1362" w:type="dxa"/>
          </w:tcPr>
          <w:p w14:paraId="003DF96B" w14:textId="77777777" w:rsidR="00580E4A" w:rsidRPr="00D43893" w:rsidRDefault="00580E4A" w:rsidP="00580E4A">
            <w:pPr>
              <w:spacing w:before="0" w:after="0"/>
              <w:ind w:left="0"/>
              <w:jc w:val="center"/>
              <w:rPr>
                <w:rFonts w:cs="Tahoma"/>
                <w:sz w:val="18"/>
                <w:szCs w:val="18"/>
              </w:rPr>
            </w:pPr>
            <w:r w:rsidRPr="00D43893">
              <w:rPr>
                <w:rFonts w:cs="Tahoma"/>
                <w:sz w:val="18"/>
                <w:szCs w:val="18"/>
              </w:rPr>
              <w:t>80</w:t>
            </w:r>
          </w:p>
        </w:tc>
        <w:tc>
          <w:tcPr>
            <w:tcW w:w="1206" w:type="dxa"/>
          </w:tcPr>
          <w:p w14:paraId="1C4DE14A" w14:textId="097CB2C7" w:rsidR="00580E4A" w:rsidRPr="00D43893" w:rsidRDefault="00000000" w:rsidP="00580E4A">
            <w:pPr>
              <w:spacing w:before="0" w:after="0"/>
              <w:ind w:left="0"/>
              <w:jc w:val="center"/>
              <w:rPr>
                <w:rFonts w:cs="Tahoma"/>
                <w:sz w:val="18"/>
                <w:szCs w:val="18"/>
              </w:rPr>
            </w:pPr>
            <w:sdt>
              <w:sdtPr>
                <w:rPr>
                  <w:rFonts w:cs="Tahoma"/>
                </w:rPr>
                <w:id w:val="289484835"/>
                <w:placeholder>
                  <w:docPart w:val="B4E1A067532948D59C7615D236BF7F63"/>
                </w:placeholder>
              </w:sdtPr>
              <w:sdtContent>
                <w:r w:rsidR="007E2301">
                  <w:rPr>
                    <w:rFonts w:cs="Tahoma"/>
                  </w:rPr>
                  <w:t>4</w:t>
                </w:r>
              </w:sdtContent>
            </w:sdt>
          </w:p>
        </w:tc>
        <w:tc>
          <w:tcPr>
            <w:tcW w:w="1206" w:type="dxa"/>
          </w:tcPr>
          <w:p w14:paraId="72C89358" w14:textId="2F7D3ADB" w:rsidR="00580E4A" w:rsidRPr="00D43893" w:rsidRDefault="00000000" w:rsidP="00580E4A">
            <w:pPr>
              <w:spacing w:before="0" w:after="0"/>
              <w:ind w:left="0"/>
              <w:jc w:val="center"/>
              <w:rPr>
                <w:rFonts w:cs="Tahoma"/>
                <w:sz w:val="18"/>
                <w:szCs w:val="18"/>
              </w:rPr>
            </w:pPr>
            <w:sdt>
              <w:sdtPr>
                <w:rPr>
                  <w:rFonts w:cs="Tahoma"/>
                </w:rPr>
                <w:id w:val="264271507"/>
                <w:placeholder>
                  <w:docPart w:val="974808ECF2CF4DD2B8E58B5912202A55"/>
                </w:placeholder>
              </w:sdtPr>
              <w:sdtContent>
                <w:r w:rsidR="007E2301">
                  <w:rPr>
                    <w:rFonts w:cs="Tahoma"/>
                  </w:rPr>
                  <w:t>80</w:t>
                </w:r>
              </w:sdtContent>
            </w:sdt>
          </w:p>
        </w:tc>
      </w:tr>
      <w:bookmarkEnd w:id="9"/>
      <w:tr w:rsidR="0084192E" w:rsidRPr="00D43893" w14:paraId="5970301B" w14:textId="13C99168" w:rsidTr="0084192E">
        <w:trPr>
          <w:trHeight w:val="432"/>
        </w:trPr>
        <w:tc>
          <w:tcPr>
            <w:tcW w:w="2183" w:type="dxa"/>
          </w:tcPr>
          <w:p w14:paraId="257A21D2" w14:textId="77777777" w:rsidR="0084192E" w:rsidRPr="00D43893" w:rsidRDefault="0084192E" w:rsidP="00BD7C33">
            <w:pPr>
              <w:spacing w:before="0" w:after="0"/>
              <w:ind w:left="0"/>
              <w:rPr>
                <w:rFonts w:cs="Tahoma"/>
                <w:b/>
                <w:sz w:val="18"/>
                <w:szCs w:val="18"/>
              </w:rPr>
            </w:pPr>
            <w:r w:rsidRPr="00D43893">
              <w:rPr>
                <w:rFonts w:cs="Tahoma"/>
                <w:b/>
                <w:sz w:val="18"/>
                <w:szCs w:val="18"/>
              </w:rPr>
              <w:t>COMMUNITIES</w:t>
            </w:r>
          </w:p>
        </w:tc>
        <w:tc>
          <w:tcPr>
            <w:tcW w:w="13205" w:type="dxa"/>
            <w:gridSpan w:val="11"/>
            <w:shd w:val="clear" w:color="auto" w:fill="8EAADB" w:themeFill="accent1" w:themeFillTint="99"/>
          </w:tcPr>
          <w:p w14:paraId="2E63A095" w14:textId="77777777" w:rsidR="0084192E" w:rsidRPr="00D43893" w:rsidRDefault="0084192E" w:rsidP="00BD7C33">
            <w:pPr>
              <w:spacing w:before="0" w:after="0"/>
              <w:ind w:left="0"/>
              <w:rPr>
                <w:rFonts w:cs="Tahoma"/>
                <w:b/>
                <w:sz w:val="18"/>
                <w:szCs w:val="18"/>
              </w:rPr>
            </w:pPr>
          </w:p>
        </w:tc>
      </w:tr>
      <w:tr w:rsidR="00580E4A" w:rsidRPr="00D43893" w14:paraId="23A6E2F9" w14:textId="3F1443A1" w:rsidTr="0084192E">
        <w:tc>
          <w:tcPr>
            <w:tcW w:w="2183" w:type="dxa"/>
          </w:tcPr>
          <w:p w14:paraId="3FF26C34" w14:textId="77777777" w:rsidR="00580E4A" w:rsidRPr="00D43893" w:rsidRDefault="00580E4A" w:rsidP="00580E4A">
            <w:pPr>
              <w:spacing w:before="0" w:after="0"/>
              <w:ind w:left="0"/>
              <w:rPr>
                <w:rFonts w:cs="Tahoma"/>
                <w:sz w:val="18"/>
                <w:szCs w:val="18"/>
              </w:rPr>
            </w:pPr>
            <w:bookmarkStart w:id="11" w:name="_Hlk50999992"/>
            <w:r w:rsidRPr="00D43893">
              <w:rPr>
                <w:rFonts w:cs="Tahoma"/>
                <w:sz w:val="18"/>
                <w:szCs w:val="18"/>
              </w:rPr>
              <w:t>Client Charitable/Customer Event</w:t>
            </w:r>
          </w:p>
        </w:tc>
        <w:tc>
          <w:tcPr>
            <w:tcW w:w="3312" w:type="dxa"/>
            <w:gridSpan w:val="2"/>
          </w:tcPr>
          <w:p w14:paraId="522DCC0C" w14:textId="77777777" w:rsidR="00580E4A" w:rsidRPr="00D43893" w:rsidRDefault="00580E4A" w:rsidP="00580E4A">
            <w:pPr>
              <w:spacing w:before="0" w:after="0"/>
              <w:ind w:left="0"/>
              <w:rPr>
                <w:rFonts w:cs="Tahoma"/>
                <w:sz w:val="18"/>
                <w:szCs w:val="18"/>
              </w:rPr>
            </w:pPr>
            <w:r w:rsidRPr="00D43893">
              <w:rPr>
                <w:rFonts w:cs="Tahoma"/>
                <w:sz w:val="18"/>
                <w:szCs w:val="18"/>
              </w:rPr>
              <w:t xml:space="preserve">Contributing person-days in participating in either a resourced engagement event for Client’s nominated Charity or an event for Customers and others organised by the Client or other Charitable events supported by the Provider </w:t>
            </w:r>
          </w:p>
        </w:tc>
        <w:tc>
          <w:tcPr>
            <w:tcW w:w="1024" w:type="dxa"/>
          </w:tcPr>
          <w:p w14:paraId="41F9DB4D" w14:textId="77777777" w:rsidR="00580E4A" w:rsidRPr="00D43893" w:rsidRDefault="00580E4A" w:rsidP="00580E4A">
            <w:pPr>
              <w:spacing w:before="0" w:after="0"/>
              <w:ind w:left="0"/>
              <w:rPr>
                <w:rFonts w:cs="Tahoma"/>
                <w:sz w:val="18"/>
                <w:szCs w:val="18"/>
              </w:rPr>
            </w:pPr>
            <w:r w:rsidRPr="00D43893">
              <w:rPr>
                <w:rFonts w:cs="Tahoma"/>
                <w:sz w:val="18"/>
                <w:szCs w:val="18"/>
              </w:rPr>
              <w:t>1 Event</w:t>
            </w:r>
          </w:p>
        </w:tc>
        <w:tc>
          <w:tcPr>
            <w:tcW w:w="1525" w:type="dxa"/>
            <w:gridSpan w:val="2"/>
          </w:tcPr>
          <w:p w14:paraId="295EE4E0" w14:textId="77777777" w:rsidR="00580E4A" w:rsidRPr="00D43893" w:rsidRDefault="00580E4A" w:rsidP="00580E4A">
            <w:pPr>
              <w:spacing w:before="0" w:after="0"/>
              <w:ind w:left="0"/>
              <w:rPr>
                <w:rFonts w:cs="Tahoma"/>
                <w:sz w:val="18"/>
                <w:szCs w:val="18"/>
              </w:rPr>
            </w:pPr>
            <w:r w:rsidRPr="00D43893">
              <w:rPr>
                <w:rFonts w:cs="Tahoma"/>
                <w:sz w:val="18"/>
                <w:szCs w:val="18"/>
              </w:rPr>
              <w:t>£750 per event.</w:t>
            </w:r>
          </w:p>
        </w:tc>
        <w:tc>
          <w:tcPr>
            <w:tcW w:w="1103" w:type="dxa"/>
          </w:tcPr>
          <w:p w14:paraId="387F3F4A" w14:textId="77777777" w:rsidR="00580E4A" w:rsidRPr="00D43893" w:rsidRDefault="00580E4A" w:rsidP="00580E4A">
            <w:pPr>
              <w:spacing w:before="0" w:after="0"/>
              <w:ind w:left="0"/>
              <w:jc w:val="center"/>
              <w:rPr>
                <w:rFonts w:cs="Tahoma"/>
                <w:sz w:val="18"/>
                <w:szCs w:val="18"/>
              </w:rPr>
            </w:pPr>
            <w:r w:rsidRPr="00D43893">
              <w:rPr>
                <w:rFonts w:cs="Tahoma"/>
                <w:sz w:val="18"/>
                <w:szCs w:val="18"/>
              </w:rPr>
              <w:t>30</w:t>
            </w:r>
          </w:p>
        </w:tc>
        <w:tc>
          <w:tcPr>
            <w:tcW w:w="1390" w:type="dxa"/>
          </w:tcPr>
          <w:p w14:paraId="04ABD287" w14:textId="77777777" w:rsidR="00580E4A" w:rsidRPr="00D43893" w:rsidRDefault="00580E4A" w:rsidP="00580E4A">
            <w:pPr>
              <w:spacing w:before="0" w:after="0"/>
              <w:ind w:left="0"/>
              <w:jc w:val="center"/>
              <w:rPr>
                <w:rFonts w:cs="Tahoma"/>
                <w:sz w:val="18"/>
                <w:szCs w:val="18"/>
              </w:rPr>
            </w:pPr>
            <w:r w:rsidRPr="00D43893">
              <w:rPr>
                <w:rFonts w:cs="Tahoma"/>
                <w:sz w:val="18"/>
                <w:szCs w:val="18"/>
              </w:rPr>
              <w:t>2</w:t>
            </w:r>
          </w:p>
        </w:tc>
        <w:tc>
          <w:tcPr>
            <w:tcW w:w="1077" w:type="dxa"/>
          </w:tcPr>
          <w:p w14:paraId="4EB833F3" w14:textId="77777777" w:rsidR="00580E4A" w:rsidRPr="00D43893" w:rsidRDefault="00580E4A" w:rsidP="00580E4A">
            <w:pPr>
              <w:spacing w:before="0" w:after="0"/>
              <w:ind w:left="0"/>
              <w:jc w:val="center"/>
              <w:rPr>
                <w:rFonts w:cs="Tahoma"/>
                <w:sz w:val="18"/>
                <w:szCs w:val="18"/>
              </w:rPr>
            </w:pPr>
            <w:r w:rsidRPr="00D43893">
              <w:rPr>
                <w:rFonts w:cs="Tahoma"/>
                <w:sz w:val="18"/>
                <w:szCs w:val="18"/>
              </w:rPr>
              <w:t>6</w:t>
            </w:r>
          </w:p>
        </w:tc>
        <w:tc>
          <w:tcPr>
            <w:tcW w:w="1362" w:type="dxa"/>
          </w:tcPr>
          <w:p w14:paraId="0BADBFE1" w14:textId="77777777" w:rsidR="00580E4A" w:rsidRPr="00D43893" w:rsidRDefault="00580E4A" w:rsidP="00580E4A">
            <w:pPr>
              <w:spacing w:before="0" w:after="0"/>
              <w:ind w:left="0"/>
              <w:jc w:val="center"/>
              <w:rPr>
                <w:rFonts w:cs="Tahoma"/>
                <w:sz w:val="18"/>
                <w:szCs w:val="18"/>
              </w:rPr>
            </w:pPr>
            <w:r w:rsidRPr="00D43893">
              <w:rPr>
                <w:rFonts w:cs="Tahoma"/>
                <w:sz w:val="18"/>
                <w:szCs w:val="18"/>
              </w:rPr>
              <w:t>180</w:t>
            </w:r>
          </w:p>
        </w:tc>
        <w:tc>
          <w:tcPr>
            <w:tcW w:w="1206" w:type="dxa"/>
          </w:tcPr>
          <w:p w14:paraId="0773469E" w14:textId="41966DA1" w:rsidR="00580E4A" w:rsidRPr="00D43893" w:rsidRDefault="00000000" w:rsidP="00580E4A">
            <w:pPr>
              <w:spacing w:before="0" w:after="0"/>
              <w:ind w:left="0"/>
              <w:jc w:val="center"/>
              <w:rPr>
                <w:rFonts w:cs="Tahoma"/>
                <w:sz w:val="18"/>
                <w:szCs w:val="18"/>
              </w:rPr>
            </w:pPr>
            <w:sdt>
              <w:sdtPr>
                <w:rPr>
                  <w:rFonts w:cs="Tahoma"/>
                </w:rPr>
                <w:id w:val="-1752803872"/>
                <w:placeholder>
                  <w:docPart w:val="FDA6A8CB2A5C48C3BD248D217254945F"/>
                </w:placeholder>
              </w:sdtPr>
              <w:sdtContent>
                <w:r w:rsidR="007E2301">
                  <w:rPr>
                    <w:rFonts w:cs="Tahoma"/>
                  </w:rPr>
                  <w:t>6</w:t>
                </w:r>
              </w:sdtContent>
            </w:sdt>
          </w:p>
        </w:tc>
        <w:tc>
          <w:tcPr>
            <w:tcW w:w="1206" w:type="dxa"/>
          </w:tcPr>
          <w:p w14:paraId="6C68C7AE" w14:textId="5F5D2727" w:rsidR="00580E4A" w:rsidRPr="00D43893" w:rsidRDefault="00000000" w:rsidP="00580E4A">
            <w:pPr>
              <w:spacing w:before="0" w:after="0"/>
              <w:ind w:left="0"/>
              <w:jc w:val="center"/>
              <w:rPr>
                <w:rFonts w:cs="Tahoma"/>
                <w:sz w:val="18"/>
                <w:szCs w:val="18"/>
              </w:rPr>
            </w:pPr>
            <w:sdt>
              <w:sdtPr>
                <w:rPr>
                  <w:rFonts w:cs="Tahoma"/>
                </w:rPr>
                <w:id w:val="-1019386934"/>
                <w:placeholder>
                  <w:docPart w:val="9A31448DCB5D4101A6342C3A197621A5"/>
                </w:placeholder>
              </w:sdtPr>
              <w:sdtContent>
                <w:r w:rsidR="007E2301">
                  <w:rPr>
                    <w:rFonts w:cs="Tahoma"/>
                  </w:rPr>
                  <w:t>180</w:t>
                </w:r>
              </w:sdtContent>
            </w:sdt>
          </w:p>
        </w:tc>
      </w:tr>
      <w:tr w:rsidR="00580E4A" w:rsidRPr="00804025" w14:paraId="0EE3D3D1" w14:textId="0AC14577" w:rsidTr="00C7032B">
        <w:tc>
          <w:tcPr>
            <w:tcW w:w="11614" w:type="dxa"/>
            <w:gridSpan w:val="9"/>
          </w:tcPr>
          <w:p w14:paraId="545E21D4" w14:textId="77777777" w:rsidR="00580E4A" w:rsidRPr="00D43893" w:rsidRDefault="00580E4A" w:rsidP="00580E4A">
            <w:pPr>
              <w:spacing w:before="0" w:after="0"/>
              <w:ind w:left="0"/>
              <w:jc w:val="center"/>
              <w:rPr>
                <w:rFonts w:cs="Tahoma"/>
                <w:sz w:val="18"/>
                <w:szCs w:val="18"/>
              </w:rPr>
            </w:pPr>
          </w:p>
          <w:p w14:paraId="3A44A4C6" w14:textId="77777777" w:rsidR="00580E4A" w:rsidRPr="00D43893" w:rsidRDefault="00580E4A" w:rsidP="00580E4A">
            <w:pPr>
              <w:spacing w:before="0" w:after="0"/>
              <w:ind w:left="0"/>
              <w:jc w:val="right"/>
              <w:rPr>
                <w:rFonts w:cs="Tahoma"/>
                <w:sz w:val="18"/>
                <w:szCs w:val="18"/>
              </w:rPr>
            </w:pPr>
            <w:r w:rsidRPr="00D43893">
              <w:rPr>
                <w:rFonts w:cs="Tahoma"/>
                <w:sz w:val="18"/>
                <w:szCs w:val="18"/>
              </w:rPr>
              <w:t>TOTAL MAXIMUM POINTS AVAILABLE</w:t>
            </w:r>
          </w:p>
        </w:tc>
        <w:tc>
          <w:tcPr>
            <w:tcW w:w="1362" w:type="dxa"/>
          </w:tcPr>
          <w:p w14:paraId="767202D6" w14:textId="77777777" w:rsidR="00580E4A" w:rsidRDefault="00580E4A" w:rsidP="00580E4A">
            <w:pPr>
              <w:spacing w:before="0" w:after="0"/>
              <w:ind w:left="0"/>
              <w:jc w:val="center"/>
              <w:rPr>
                <w:rFonts w:cs="Tahoma"/>
                <w:sz w:val="18"/>
                <w:szCs w:val="18"/>
              </w:rPr>
            </w:pPr>
            <w:r w:rsidRPr="00D43893">
              <w:rPr>
                <w:rFonts w:cs="Tahoma"/>
                <w:sz w:val="18"/>
                <w:szCs w:val="18"/>
              </w:rPr>
              <w:t>500</w:t>
            </w:r>
          </w:p>
        </w:tc>
        <w:tc>
          <w:tcPr>
            <w:tcW w:w="1206" w:type="dxa"/>
            <w:shd w:val="clear" w:color="auto" w:fill="8EAADB" w:themeFill="accent1" w:themeFillTint="99"/>
          </w:tcPr>
          <w:p w14:paraId="3392A565" w14:textId="77777777" w:rsidR="00580E4A" w:rsidRPr="00D43893" w:rsidRDefault="00580E4A" w:rsidP="00580E4A">
            <w:pPr>
              <w:spacing w:before="0" w:after="0"/>
              <w:ind w:left="0"/>
              <w:jc w:val="center"/>
              <w:rPr>
                <w:rFonts w:cs="Tahoma"/>
                <w:sz w:val="18"/>
                <w:szCs w:val="18"/>
              </w:rPr>
            </w:pPr>
          </w:p>
        </w:tc>
        <w:tc>
          <w:tcPr>
            <w:tcW w:w="1206" w:type="dxa"/>
          </w:tcPr>
          <w:p w14:paraId="1BDFF241" w14:textId="2D6CEF5F" w:rsidR="00580E4A" w:rsidRPr="00D43893" w:rsidRDefault="00000000" w:rsidP="00580E4A">
            <w:pPr>
              <w:spacing w:before="0" w:after="0"/>
              <w:ind w:left="0"/>
              <w:jc w:val="center"/>
              <w:rPr>
                <w:rFonts w:cs="Tahoma"/>
                <w:sz w:val="18"/>
                <w:szCs w:val="18"/>
              </w:rPr>
            </w:pPr>
            <w:sdt>
              <w:sdtPr>
                <w:rPr>
                  <w:rFonts w:cs="Tahoma"/>
                </w:rPr>
                <w:id w:val="503015947"/>
                <w:placeholder>
                  <w:docPart w:val="AFD921967E614935BAD1332905E084B7"/>
                </w:placeholder>
              </w:sdtPr>
              <w:sdtContent>
                <w:r w:rsidR="007E2301">
                  <w:rPr>
                    <w:rFonts w:cs="Tahoma"/>
                  </w:rPr>
                  <w:t>500</w:t>
                </w:r>
              </w:sdtContent>
            </w:sdt>
          </w:p>
        </w:tc>
      </w:tr>
      <w:bookmarkEnd w:id="11"/>
    </w:tbl>
    <w:p w14:paraId="2874BCD6" w14:textId="77777777" w:rsidR="00483E16" w:rsidRDefault="00483E16"/>
    <w:sectPr w:rsidR="00483E16" w:rsidSect="00461F83">
      <w:pgSz w:w="16838" w:h="11906" w:orient="landscape" w:code="9"/>
      <w:pgMar w:top="1152" w:right="864" w:bottom="1152" w:left="576" w:header="864" w:footer="57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g7FJyDxLB485ted5ylInLdh4IPZLiT2S5cxzhsI1C23B9D8rZliFVEfO0ee+4UABCnH1jfNunhFwRNR7Ui1pQ==" w:salt="ip6HNhvmxNOOYPe/G1oWe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92E"/>
    <w:rsid w:val="00074129"/>
    <w:rsid w:val="002E1276"/>
    <w:rsid w:val="00483E16"/>
    <w:rsid w:val="004C77BE"/>
    <w:rsid w:val="004D3686"/>
    <w:rsid w:val="00554B0B"/>
    <w:rsid w:val="00580E4A"/>
    <w:rsid w:val="00665AC0"/>
    <w:rsid w:val="0067456A"/>
    <w:rsid w:val="006D7300"/>
    <w:rsid w:val="006F31C1"/>
    <w:rsid w:val="00750F0F"/>
    <w:rsid w:val="007C22E4"/>
    <w:rsid w:val="007E2301"/>
    <w:rsid w:val="0084192E"/>
    <w:rsid w:val="008679CB"/>
    <w:rsid w:val="008A5233"/>
    <w:rsid w:val="00AE4FF1"/>
    <w:rsid w:val="00B01E35"/>
    <w:rsid w:val="00B417B2"/>
    <w:rsid w:val="00C7032B"/>
    <w:rsid w:val="00CA48F9"/>
    <w:rsid w:val="00CB2722"/>
    <w:rsid w:val="00CD3543"/>
    <w:rsid w:val="00D632C5"/>
    <w:rsid w:val="00D83329"/>
    <w:rsid w:val="00E855A6"/>
    <w:rsid w:val="00F71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77CFE"/>
  <w15:chartTrackingRefBased/>
  <w15:docId w15:val="{D8880E9D-9715-4EE8-A0A4-C54064B16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2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92E"/>
    <w:pPr>
      <w:spacing w:before="120" w:after="120"/>
      <w:ind w:left="851" w:firstLine="0"/>
      <w:jc w:val="both"/>
    </w:pPr>
    <w:rPr>
      <w:rFonts w:ascii="Tahoma" w:eastAsia="Calibri" w:hAnsi="Tahoma"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192E"/>
    <w:pPr>
      <w:ind w:left="0" w:firstLine="0"/>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230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FC158AFB1C48939F7ED9BE7BEA003F"/>
        <w:category>
          <w:name w:val="General"/>
          <w:gallery w:val="placeholder"/>
        </w:category>
        <w:types>
          <w:type w:val="bbPlcHdr"/>
        </w:types>
        <w:behaviors>
          <w:behavior w:val="content"/>
        </w:behaviors>
        <w:guid w:val="{CCF507D6-EF79-4B52-A137-7C46FE50E7E2}"/>
      </w:docPartPr>
      <w:docPartBody>
        <w:p w:rsidR="00C02B7B" w:rsidRDefault="001447F2" w:rsidP="001447F2">
          <w:pPr>
            <w:pStyle w:val="49FC158AFB1C48939F7ED9BE7BEA003F"/>
          </w:pPr>
          <w:r w:rsidRPr="00E12880">
            <w:rPr>
              <w:rStyle w:val="PlaceholderText"/>
            </w:rPr>
            <w:t>Click here to enter text.</w:t>
          </w:r>
        </w:p>
      </w:docPartBody>
    </w:docPart>
    <w:docPart>
      <w:docPartPr>
        <w:name w:val="1E0F0C241D6D4267A6A515FB4DEC43DA"/>
        <w:category>
          <w:name w:val="General"/>
          <w:gallery w:val="placeholder"/>
        </w:category>
        <w:types>
          <w:type w:val="bbPlcHdr"/>
        </w:types>
        <w:behaviors>
          <w:behavior w:val="content"/>
        </w:behaviors>
        <w:guid w:val="{93F4BE32-40A4-492A-8BDC-02C912E4F02F}"/>
      </w:docPartPr>
      <w:docPartBody>
        <w:p w:rsidR="00C02B7B" w:rsidRDefault="001447F2" w:rsidP="001447F2">
          <w:pPr>
            <w:pStyle w:val="1E0F0C241D6D4267A6A515FB4DEC43DA"/>
          </w:pPr>
          <w:r w:rsidRPr="00E12880">
            <w:rPr>
              <w:rStyle w:val="PlaceholderText"/>
            </w:rPr>
            <w:t>Click here to enter text.</w:t>
          </w:r>
        </w:p>
      </w:docPartBody>
    </w:docPart>
    <w:docPart>
      <w:docPartPr>
        <w:name w:val="3B085F9E98B74DAEB46E6E4F1F522DBE"/>
        <w:category>
          <w:name w:val="General"/>
          <w:gallery w:val="placeholder"/>
        </w:category>
        <w:types>
          <w:type w:val="bbPlcHdr"/>
        </w:types>
        <w:behaviors>
          <w:behavior w:val="content"/>
        </w:behaviors>
        <w:guid w:val="{F2AF36A9-C36C-4B48-8722-E7FDD88C4F38}"/>
      </w:docPartPr>
      <w:docPartBody>
        <w:p w:rsidR="00C02B7B" w:rsidRDefault="001447F2" w:rsidP="001447F2">
          <w:pPr>
            <w:pStyle w:val="3B085F9E98B74DAEB46E6E4F1F522DBE"/>
          </w:pPr>
          <w:r w:rsidRPr="00E12880">
            <w:rPr>
              <w:rStyle w:val="PlaceholderText"/>
            </w:rPr>
            <w:t>Click here to enter text.</w:t>
          </w:r>
        </w:p>
      </w:docPartBody>
    </w:docPart>
    <w:docPart>
      <w:docPartPr>
        <w:name w:val="6E98D87967074B91A58D4269683DB610"/>
        <w:category>
          <w:name w:val="General"/>
          <w:gallery w:val="placeholder"/>
        </w:category>
        <w:types>
          <w:type w:val="bbPlcHdr"/>
        </w:types>
        <w:behaviors>
          <w:behavior w:val="content"/>
        </w:behaviors>
        <w:guid w:val="{FD7FF9C7-DC40-4BEC-AF41-4DA5A2536016}"/>
      </w:docPartPr>
      <w:docPartBody>
        <w:p w:rsidR="00C02B7B" w:rsidRDefault="001447F2" w:rsidP="001447F2">
          <w:pPr>
            <w:pStyle w:val="6E98D87967074B91A58D4269683DB610"/>
          </w:pPr>
          <w:r w:rsidRPr="00E12880">
            <w:rPr>
              <w:rStyle w:val="PlaceholderText"/>
            </w:rPr>
            <w:t>Click here to enter text.</w:t>
          </w:r>
        </w:p>
      </w:docPartBody>
    </w:docPart>
    <w:docPart>
      <w:docPartPr>
        <w:name w:val="BCC29E71153248419430E5FDB01E3C04"/>
        <w:category>
          <w:name w:val="General"/>
          <w:gallery w:val="placeholder"/>
        </w:category>
        <w:types>
          <w:type w:val="bbPlcHdr"/>
        </w:types>
        <w:behaviors>
          <w:behavior w:val="content"/>
        </w:behaviors>
        <w:guid w:val="{3A31B5CC-3987-4192-B08B-28DF45B860D3}"/>
      </w:docPartPr>
      <w:docPartBody>
        <w:p w:rsidR="00C02B7B" w:rsidRDefault="001447F2" w:rsidP="001447F2">
          <w:pPr>
            <w:pStyle w:val="BCC29E71153248419430E5FDB01E3C04"/>
          </w:pPr>
          <w:r w:rsidRPr="00E12880">
            <w:rPr>
              <w:rStyle w:val="PlaceholderText"/>
            </w:rPr>
            <w:t>Click here to enter text.</w:t>
          </w:r>
        </w:p>
      </w:docPartBody>
    </w:docPart>
    <w:docPart>
      <w:docPartPr>
        <w:name w:val="50E398CCE8EC4E60B4EDC403CE8B26F4"/>
        <w:category>
          <w:name w:val="General"/>
          <w:gallery w:val="placeholder"/>
        </w:category>
        <w:types>
          <w:type w:val="bbPlcHdr"/>
        </w:types>
        <w:behaviors>
          <w:behavior w:val="content"/>
        </w:behaviors>
        <w:guid w:val="{ED87741D-2017-48C3-998A-02FCF02E2E11}"/>
      </w:docPartPr>
      <w:docPartBody>
        <w:p w:rsidR="00C02B7B" w:rsidRDefault="001447F2" w:rsidP="001447F2">
          <w:pPr>
            <w:pStyle w:val="50E398CCE8EC4E60B4EDC403CE8B26F4"/>
          </w:pPr>
          <w:r w:rsidRPr="00E12880">
            <w:rPr>
              <w:rStyle w:val="PlaceholderText"/>
            </w:rPr>
            <w:t>Click here to enter text.</w:t>
          </w:r>
        </w:p>
      </w:docPartBody>
    </w:docPart>
    <w:docPart>
      <w:docPartPr>
        <w:name w:val="B4E1A067532948D59C7615D236BF7F63"/>
        <w:category>
          <w:name w:val="General"/>
          <w:gallery w:val="placeholder"/>
        </w:category>
        <w:types>
          <w:type w:val="bbPlcHdr"/>
        </w:types>
        <w:behaviors>
          <w:behavior w:val="content"/>
        </w:behaviors>
        <w:guid w:val="{85247BE8-2E82-486E-9290-D35AAD3ACBD8}"/>
      </w:docPartPr>
      <w:docPartBody>
        <w:p w:rsidR="00C02B7B" w:rsidRDefault="001447F2" w:rsidP="001447F2">
          <w:pPr>
            <w:pStyle w:val="B4E1A067532948D59C7615D236BF7F63"/>
          </w:pPr>
          <w:r w:rsidRPr="00E12880">
            <w:rPr>
              <w:rStyle w:val="PlaceholderText"/>
            </w:rPr>
            <w:t>Click here to enter text.</w:t>
          </w:r>
        </w:p>
      </w:docPartBody>
    </w:docPart>
    <w:docPart>
      <w:docPartPr>
        <w:name w:val="974808ECF2CF4DD2B8E58B5912202A55"/>
        <w:category>
          <w:name w:val="General"/>
          <w:gallery w:val="placeholder"/>
        </w:category>
        <w:types>
          <w:type w:val="bbPlcHdr"/>
        </w:types>
        <w:behaviors>
          <w:behavior w:val="content"/>
        </w:behaviors>
        <w:guid w:val="{5E7F30F7-E46A-4BB7-B274-BA1EB4E3ACEF}"/>
      </w:docPartPr>
      <w:docPartBody>
        <w:p w:rsidR="00C02B7B" w:rsidRDefault="001447F2" w:rsidP="001447F2">
          <w:pPr>
            <w:pStyle w:val="974808ECF2CF4DD2B8E58B5912202A55"/>
          </w:pPr>
          <w:r w:rsidRPr="00E12880">
            <w:rPr>
              <w:rStyle w:val="PlaceholderText"/>
            </w:rPr>
            <w:t>Click here to enter text.</w:t>
          </w:r>
        </w:p>
      </w:docPartBody>
    </w:docPart>
    <w:docPart>
      <w:docPartPr>
        <w:name w:val="FDA6A8CB2A5C48C3BD248D217254945F"/>
        <w:category>
          <w:name w:val="General"/>
          <w:gallery w:val="placeholder"/>
        </w:category>
        <w:types>
          <w:type w:val="bbPlcHdr"/>
        </w:types>
        <w:behaviors>
          <w:behavior w:val="content"/>
        </w:behaviors>
        <w:guid w:val="{1DFF8B1E-B0B1-45BF-B9D8-3793E76634BF}"/>
      </w:docPartPr>
      <w:docPartBody>
        <w:p w:rsidR="00C02B7B" w:rsidRDefault="001447F2" w:rsidP="001447F2">
          <w:pPr>
            <w:pStyle w:val="FDA6A8CB2A5C48C3BD248D217254945F"/>
          </w:pPr>
          <w:r w:rsidRPr="00E12880">
            <w:rPr>
              <w:rStyle w:val="PlaceholderText"/>
            </w:rPr>
            <w:t>Click here to enter text.</w:t>
          </w:r>
        </w:p>
      </w:docPartBody>
    </w:docPart>
    <w:docPart>
      <w:docPartPr>
        <w:name w:val="9A31448DCB5D4101A6342C3A197621A5"/>
        <w:category>
          <w:name w:val="General"/>
          <w:gallery w:val="placeholder"/>
        </w:category>
        <w:types>
          <w:type w:val="bbPlcHdr"/>
        </w:types>
        <w:behaviors>
          <w:behavior w:val="content"/>
        </w:behaviors>
        <w:guid w:val="{E4DA1F98-592E-4AD3-AB2C-9D34B912E661}"/>
      </w:docPartPr>
      <w:docPartBody>
        <w:p w:rsidR="00C02B7B" w:rsidRDefault="001447F2" w:rsidP="001447F2">
          <w:pPr>
            <w:pStyle w:val="9A31448DCB5D4101A6342C3A197621A5"/>
          </w:pPr>
          <w:r w:rsidRPr="00E12880">
            <w:rPr>
              <w:rStyle w:val="PlaceholderText"/>
            </w:rPr>
            <w:t>Click here to enter text.</w:t>
          </w:r>
        </w:p>
      </w:docPartBody>
    </w:docPart>
    <w:docPart>
      <w:docPartPr>
        <w:name w:val="AFD921967E614935BAD1332905E084B7"/>
        <w:category>
          <w:name w:val="General"/>
          <w:gallery w:val="placeholder"/>
        </w:category>
        <w:types>
          <w:type w:val="bbPlcHdr"/>
        </w:types>
        <w:behaviors>
          <w:behavior w:val="content"/>
        </w:behaviors>
        <w:guid w:val="{FDA2FFC5-6821-418E-A2BC-80591BF9AD0C}"/>
      </w:docPartPr>
      <w:docPartBody>
        <w:p w:rsidR="00C02B7B" w:rsidRDefault="001447F2" w:rsidP="001447F2">
          <w:pPr>
            <w:pStyle w:val="AFD921967E614935BAD1332905E084B7"/>
          </w:pPr>
          <w:r w:rsidRPr="00E1288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7F2"/>
    <w:rsid w:val="001447F2"/>
    <w:rsid w:val="008A5233"/>
    <w:rsid w:val="00AF0EBB"/>
    <w:rsid w:val="00BC4A9F"/>
    <w:rsid w:val="00C02B7B"/>
    <w:rsid w:val="00CA48F9"/>
    <w:rsid w:val="00CB2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47F2"/>
    <w:rPr>
      <w:color w:val="808080"/>
    </w:rPr>
  </w:style>
  <w:style w:type="paragraph" w:customStyle="1" w:styleId="49FC158AFB1C48939F7ED9BE7BEA003F">
    <w:name w:val="49FC158AFB1C48939F7ED9BE7BEA003F"/>
    <w:rsid w:val="001447F2"/>
  </w:style>
  <w:style w:type="paragraph" w:customStyle="1" w:styleId="1E0F0C241D6D4267A6A515FB4DEC43DA">
    <w:name w:val="1E0F0C241D6D4267A6A515FB4DEC43DA"/>
    <w:rsid w:val="001447F2"/>
  </w:style>
  <w:style w:type="paragraph" w:customStyle="1" w:styleId="3B085F9E98B74DAEB46E6E4F1F522DBE">
    <w:name w:val="3B085F9E98B74DAEB46E6E4F1F522DBE"/>
    <w:rsid w:val="001447F2"/>
  </w:style>
  <w:style w:type="paragraph" w:customStyle="1" w:styleId="6E98D87967074B91A58D4269683DB610">
    <w:name w:val="6E98D87967074B91A58D4269683DB610"/>
    <w:rsid w:val="001447F2"/>
  </w:style>
  <w:style w:type="paragraph" w:customStyle="1" w:styleId="BCC29E71153248419430E5FDB01E3C04">
    <w:name w:val="BCC29E71153248419430E5FDB01E3C04"/>
    <w:rsid w:val="001447F2"/>
  </w:style>
  <w:style w:type="paragraph" w:customStyle="1" w:styleId="50E398CCE8EC4E60B4EDC403CE8B26F4">
    <w:name w:val="50E398CCE8EC4E60B4EDC403CE8B26F4"/>
    <w:rsid w:val="001447F2"/>
  </w:style>
  <w:style w:type="paragraph" w:customStyle="1" w:styleId="B4E1A067532948D59C7615D236BF7F63">
    <w:name w:val="B4E1A067532948D59C7615D236BF7F63"/>
    <w:rsid w:val="001447F2"/>
  </w:style>
  <w:style w:type="paragraph" w:customStyle="1" w:styleId="974808ECF2CF4DD2B8E58B5912202A55">
    <w:name w:val="974808ECF2CF4DD2B8E58B5912202A55"/>
    <w:rsid w:val="001447F2"/>
  </w:style>
  <w:style w:type="paragraph" w:customStyle="1" w:styleId="FDA6A8CB2A5C48C3BD248D217254945F">
    <w:name w:val="FDA6A8CB2A5C48C3BD248D217254945F"/>
    <w:rsid w:val="001447F2"/>
  </w:style>
  <w:style w:type="paragraph" w:customStyle="1" w:styleId="9A31448DCB5D4101A6342C3A197621A5">
    <w:name w:val="9A31448DCB5D4101A6342C3A197621A5"/>
    <w:rsid w:val="001447F2"/>
  </w:style>
  <w:style w:type="paragraph" w:customStyle="1" w:styleId="AFD921967E614935BAD1332905E084B7">
    <w:name w:val="AFD921967E614935BAD1332905E084B7"/>
    <w:rsid w:val="001447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2d58af-a332-4ad9-b5bb-9f40e35fd28b">
      <Terms xmlns="http://schemas.microsoft.com/office/infopath/2007/PartnerControls"/>
    </lcf76f155ced4ddcb4097134ff3c332f>
    <TaxCatchAll xmlns="5c75c154-50ec-4d98-80ce-e10e785a94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B19E60CFD2144BA9154B3CD8FCA0FB" ma:contentTypeVersion="15" ma:contentTypeDescription="Create a new document." ma:contentTypeScope="" ma:versionID="dc8aebef06cf168dd451a0216d0fa6dd">
  <xsd:schema xmlns:xsd="http://www.w3.org/2001/XMLSchema" xmlns:xs="http://www.w3.org/2001/XMLSchema" xmlns:p="http://schemas.microsoft.com/office/2006/metadata/properties" xmlns:ns2="5c75c154-50ec-4d98-80ce-e10e785a942f" xmlns:ns3="e52d58af-a332-4ad9-b5bb-9f40e35fd28b" targetNamespace="http://schemas.microsoft.com/office/2006/metadata/properties" ma:root="true" ma:fieldsID="cb3e32a5ac8e9480d9e2bc0ca0c4c595" ns2:_="" ns3:_="">
    <xsd:import namespace="5c75c154-50ec-4d98-80ce-e10e785a942f"/>
    <xsd:import namespace="e52d58af-a332-4ad9-b5bb-9f40e35fd2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5c154-50ec-4d98-80ce-e10e785a942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6ae58d5-2b52-4e38-a0cb-d228d60d2805}" ma:internalName="TaxCatchAll" ma:showField="CatchAllData" ma:web="5c75c154-50ec-4d98-80ce-e10e785a94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2d58af-a332-4ad9-b5bb-9f40e35fd2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1d93dcc-62e9-42fa-94d1-98dcf228b3d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2833A7-C0DA-47DB-AB39-2EC9C197D371}">
  <ds:schemaRefs>
    <ds:schemaRef ds:uri="http://schemas.microsoft.com/office/2006/metadata/properties"/>
    <ds:schemaRef ds:uri="http://schemas.microsoft.com/office/infopath/2007/PartnerControls"/>
    <ds:schemaRef ds:uri="e52d58af-a332-4ad9-b5bb-9f40e35fd28b"/>
    <ds:schemaRef ds:uri="5c75c154-50ec-4d98-80ce-e10e785a942f"/>
  </ds:schemaRefs>
</ds:datastoreItem>
</file>

<file path=customXml/itemProps2.xml><?xml version="1.0" encoding="utf-8"?>
<ds:datastoreItem xmlns:ds="http://schemas.openxmlformats.org/officeDocument/2006/customXml" ds:itemID="{857A9D35-AFCE-4023-BD62-A5469728B84F}">
  <ds:schemaRefs>
    <ds:schemaRef ds:uri="http://schemas.microsoft.com/sharepoint/v3/contenttype/forms"/>
  </ds:schemaRefs>
</ds:datastoreItem>
</file>

<file path=customXml/itemProps3.xml><?xml version="1.0" encoding="utf-8"?>
<ds:datastoreItem xmlns:ds="http://schemas.openxmlformats.org/officeDocument/2006/customXml" ds:itemID="{7B87BD36-BE3B-4E64-B4C8-649F1C593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5c154-50ec-4d98-80ce-e10e785a942f"/>
    <ds:schemaRef ds:uri="e52d58af-a332-4ad9-b5bb-9f40e35fd2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6af642-e15a-48ca-82c7-fb7bc6d75c91}" enabled="0" method="" siteId="{066af642-e15a-48ca-82c7-fb7bc6d75c91}"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Miller</dc:creator>
  <cp:keywords/>
  <dc:description/>
  <cp:lastModifiedBy>Seraphina Jade</cp:lastModifiedBy>
  <cp:revision>2</cp:revision>
  <dcterms:created xsi:type="dcterms:W3CDTF">2026-06-13T16:45:00Z</dcterms:created>
  <dcterms:modified xsi:type="dcterms:W3CDTF">2026-06-13T16:45:00Z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0x0101001DB19E60CFD2144BA9154B3CD8FCA0FB</vt:lpwstr>
  </property>
  <property fmtid="{D5CDD505-2E9C-101B-9397-08002B2CF9AE}" pid="3" name="MediaServiceImageTags">
    <vt:lpwstr/>
  </property>
</Properties>
</file>